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7F80CF" w14:textId="77777777" w:rsidR="000F7C95" w:rsidRDefault="000F7C95" w:rsidP="000F7C95">
      <w:pPr>
        <w:jc w:val="left"/>
        <w:rPr>
          <w:rFonts w:ascii="Times New Roman" w:hAnsi="Times New Roman" w:cs="Times New Roman"/>
          <w:b/>
          <w:kern w:val="0"/>
        </w:rPr>
      </w:pPr>
      <w:r w:rsidRPr="000F7C95">
        <w:rPr>
          <w:rFonts w:ascii="Times New Roman" w:hAnsi="Times New Roman" w:cs="Times New Roman"/>
          <w:b/>
          <w:kern w:val="0"/>
        </w:rPr>
        <w:t>Methods and Initial Results</w:t>
      </w:r>
    </w:p>
    <w:p w14:paraId="747D5F43" w14:textId="77777777" w:rsidR="000F7C95" w:rsidRPr="00640EC7" w:rsidRDefault="000F7C95" w:rsidP="000F7C95">
      <w:pPr>
        <w:jc w:val="left"/>
        <w:rPr>
          <w:rFonts w:ascii="Times New Roman" w:hAnsi="Times New Roman" w:cs="Times New Roman"/>
          <w:b/>
          <w:kern w:val="0"/>
        </w:rPr>
      </w:pPr>
      <w:r w:rsidRPr="00F71EE8">
        <w:rPr>
          <w:rFonts w:ascii="Times New Roman" w:hAnsi="Times New Roman" w:cs="Times New Roman"/>
          <w:bCs/>
          <w:kern w:val="0"/>
        </w:rPr>
        <w:t>MACS 30200, Tong Ju</w:t>
      </w:r>
    </w:p>
    <w:p w14:paraId="08BC73EC" w14:textId="77777777" w:rsidR="000F7C95" w:rsidRDefault="000F7C95" w:rsidP="000F7C95">
      <w:pPr>
        <w:rPr>
          <w:rFonts w:ascii="Times New Roman" w:hAnsi="Times New Roman" w:cs="Times New Roman"/>
          <w:bCs/>
          <w:kern w:val="0"/>
        </w:rPr>
      </w:pPr>
      <w:r>
        <w:rPr>
          <w:rFonts w:ascii="Times New Roman" w:hAnsi="Times New Roman" w:cs="Times New Roman"/>
          <w:bCs/>
          <w:kern w:val="0"/>
        </w:rPr>
        <w:t>May. 17</w:t>
      </w:r>
      <w:r w:rsidRPr="00F71EE8">
        <w:rPr>
          <w:rFonts w:ascii="Times New Roman" w:hAnsi="Times New Roman" w:cs="Times New Roman"/>
          <w:bCs/>
          <w:kern w:val="0"/>
        </w:rPr>
        <w:t xml:space="preserve"> 2017</w:t>
      </w:r>
    </w:p>
    <w:p w14:paraId="40B7CB79" w14:textId="77777777" w:rsidR="000F7C95" w:rsidRDefault="000F7C95" w:rsidP="000F7C95">
      <w:pPr>
        <w:spacing w:line="480" w:lineRule="auto"/>
        <w:rPr>
          <w:rFonts w:ascii="Times New Roman" w:hAnsi="Times New Roman" w:cs="Times New Roman"/>
          <w:kern w:val="0"/>
        </w:rPr>
      </w:pPr>
    </w:p>
    <w:p w14:paraId="6605B746" w14:textId="77777777" w:rsidR="003D68A7" w:rsidRPr="00D3756B" w:rsidRDefault="000F7C95" w:rsidP="000F7C95">
      <w:pPr>
        <w:spacing w:line="480" w:lineRule="auto"/>
        <w:jc w:val="center"/>
        <w:rPr>
          <w:rFonts w:ascii="Times New Roman" w:hAnsi="Times New Roman" w:cs="Times New Roman"/>
          <w:b/>
          <w:kern w:val="0"/>
          <w:sz w:val="28"/>
          <w:szCs w:val="28"/>
        </w:rPr>
      </w:pPr>
      <w:r w:rsidRPr="00D3756B">
        <w:rPr>
          <w:rFonts w:ascii="Times New Roman" w:hAnsi="Times New Roman" w:cs="Times New Roman"/>
          <w:b/>
          <w:kern w:val="0"/>
          <w:sz w:val="28"/>
          <w:szCs w:val="28"/>
        </w:rPr>
        <w:t>Authoritarian Discourses of China during Social Movements in the 1980s</w:t>
      </w:r>
    </w:p>
    <w:p w14:paraId="314DBA87" w14:textId="77777777" w:rsidR="00D3756B" w:rsidRDefault="00D3756B" w:rsidP="00D3756B">
      <w:pPr>
        <w:spacing w:line="480" w:lineRule="auto"/>
        <w:rPr>
          <w:rFonts w:ascii="Times New Roman" w:hAnsi="Times New Roman" w:cs="Times New Roman"/>
          <w:kern w:val="0"/>
        </w:rPr>
      </w:pPr>
    </w:p>
    <w:p w14:paraId="587EB6C4" w14:textId="631EA00C" w:rsidR="00D3756B" w:rsidRPr="00D3756B" w:rsidRDefault="00D3756B" w:rsidP="00D3756B">
      <w:pPr>
        <w:spacing w:line="480" w:lineRule="auto"/>
        <w:rPr>
          <w:rFonts w:ascii="Times New Roman" w:hAnsi="Times New Roman" w:cs="Times New Roman"/>
          <w:kern w:val="0"/>
        </w:rPr>
      </w:pPr>
      <w:r w:rsidRPr="00D3756B">
        <w:rPr>
          <w:rFonts w:ascii="Times New Roman" w:hAnsi="Times New Roman" w:cs="Times New Roman"/>
          <w:kern w:val="0"/>
        </w:rPr>
        <w:t>As noted</w:t>
      </w:r>
      <w:r>
        <w:rPr>
          <w:rFonts w:ascii="Times New Roman" w:hAnsi="Times New Roman" w:cs="Times New Roman"/>
          <w:kern w:val="0"/>
        </w:rPr>
        <w:t xml:space="preserve"> in the section of </w:t>
      </w:r>
      <w:hyperlink r:id="rId6" w:history="1">
        <w:r w:rsidRPr="00D3756B">
          <w:rPr>
            <w:rStyle w:val="a6"/>
            <w:rFonts w:ascii="Times New Roman" w:hAnsi="Times New Roman" w:cs="Times New Roman"/>
            <w:kern w:val="0"/>
          </w:rPr>
          <w:t>Literature Review</w:t>
        </w:r>
      </w:hyperlink>
      <w:r w:rsidRPr="00D3756B">
        <w:rPr>
          <w:rFonts w:ascii="Times New Roman" w:hAnsi="Times New Roman" w:cs="Times New Roman"/>
          <w:kern w:val="0"/>
        </w:rPr>
        <w:t xml:space="preserve">, </w:t>
      </w:r>
      <w:r>
        <w:rPr>
          <w:rFonts w:ascii="Times New Roman" w:hAnsi="Times New Roman" w:cs="Times New Roman"/>
          <w:kern w:val="0"/>
        </w:rPr>
        <w:t>this</w:t>
      </w:r>
      <w:r w:rsidRPr="00D3756B">
        <w:rPr>
          <w:rFonts w:ascii="Times New Roman" w:hAnsi="Times New Roman" w:cs="Times New Roman"/>
          <w:kern w:val="0"/>
        </w:rPr>
        <w:t xml:space="preserve"> project studies how discourses of Chinese authoritarian government change in response to two emerging social movements in China during the 1980s, the 1986 Student Demonstration and the Tiananmen Square Protest in 1989. The 1986 Student Demonstrations took place in a number of Chinese cities from December 1986 until early January 1987. The demonstrations started in the city of Hefei in Anhui Province before spreading to other cities such as Shanghai and Nanjing. The movement participants were critical of the Chinese government’s lack of political reforms. Street demonstrations started to occur in early December, but quickly dissipated under military repression of the state by early January before ach</w:t>
      </w:r>
      <w:r w:rsidR="00621C06">
        <w:rPr>
          <w:rFonts w:ascii="Times New Roman" w:hAnsi="Times New Roman" w:cs="Times New Roman"/>
          <w:kern w:val="0"/>
        </w:rPr>
        <w:t>ieving any of its stated goals (f</w:t>
      </w:r>
      <w:r w:rsidRPr="00D3756B">
        <w:rPr>
          <w:rFonts w:ascii="Times New Roman" w:hAnsi="Times New Roman" w:cs="Times New Roman"/>
          <w:kern w:val="0"/>
        </w:rPr>
        <w:t xml:space="preserve">or more details about this movement, please see </w:t>
      </w:r>
      <w:hyperlink r:id="rId7" w:history="1">
        <w:r w:rsidRPr="00D3756B">
          <w:rPr>
            <w:rStyle w:val="a6"/>
            <w:rFonts w:ascii="Times New Roman" w:hAnsi="Times New Roman" w:cs="Times New Roman"/>
            <w:kern w:val="0"/>
          </w:rPr>
          <w:t>here</w:t>
        </w:r>
      </w:hyperlink>
      <w:r w:rsidR="00621C06">
        <w:rPr>
          <w:rFonts w:ascii="Times New Roman" w:hAnsi="Times New Roman" w:cs="Times New Roman"/>
          <w:kern w:val="0"/>
        </w:rPr>
        <w:t>).</w:t>
      </w:r>
      <w:r w:rsidRPr="00D3756B">
        <w:rPr>
          <w:rFonts w:ascii="Times New Roman" w:hAnsi="Times New Roman" w:cs="Times New Roman"/>
          <w:kern w:val="0"/>
        </w:rPr>
        <w:t xml:space="preserve"> The Tiananmen Square Protests in 1989 were also student-led demonstrations in Beijing in 1989. The movement arose from societal members’ dissatisfaction with government’s lack of political reforms as well, but it grew into large-scale protests across the country in April and May 1989, involving millions of people. The protests were forcibly suppressed after the government declared martial law in early June. In what became widely known as the Tiananmen Square Massacre, troops with assault rifles and tanks killed at least several hundred demonstrators trying to block the military’s ad</w:t>
      </w:r>
      <w:r w:rsidR="00621C06">
        <w:rPr>
          <w:rFonts w:ascii="Times New Roman" w:hAnsi="Times New Roman" w:cs="Times New Roman"/>
          <w:kern w:val="0"/>
        </w:rPr>
        <w:t>vance towards Tiananmen Square (f</w:t>
      </w:r>
      <w:r w:rsidRPr="00D3756B">
        <w:rPr>
          <w:rFonts w:ascii="Times New Roman" w:hAnsi="Times New Roman" w:cs="Times New Roman"/>
          <w:kern w:val="0"/>
        </w:rPr>
        <w:t xml:space="preserve">or more details about this movement, please see </w:t>
      </w:r>
      <w:hyperlink r:id="rId8" w:history="1">
        <w:r w:rsidRPr="00D3756B">
          <w:rPr>
            <w:rStyle w:val="a6"/>
            <w:rFonts w:ascii="Times New Roman" w:hAnsi="Times New Roman" w:cs="Times New Roman"/>
            <w:kern w:val="0"/>
          </w:rPr>
          <w:t>here</w:t>
        </w:r>
      </w:hyperlink>
      <w:r w:rsidR="00621C06">
        <w:rPr>
          <w:rFonts w:ascii="Times New Roman" w:hAnsi="Times New Roman" w:cs="Times New Roman"/>
          <w:kern w:val="0"/>
        </w:rPr>
        <w:t>)</w:t>
      </w:r>
      <w:r w:rsidRPr="00D3756B">
        <w:rPr>
          <w:rFonts w:ascii="Times New Roman" w:hAnsi="Times New Roman" w:cs="Times New Roman"/>
          <w:kern w:val="0"/>
        </w:rPr>
        <w:t>.</w:t>
      </w:r>
    </w:p>
    <w:p w14:paraId="727E57FB" w14:textId="5FAC6F96" w:rsidR="00197600" w:rsidRDefault="00197600" w:rsidP="00D3756B">
      <w:pPr>
        <w:spacing w:line="480" w:lineRule="auto"/>
        <w:rPr>
          <w:rFonts w:ascii="Times New Roman" w:hAnsi="Times New Roman" w:cs="Times New Roman"/>
          <w:kern w:val="0"/>
        </w:rPr>
      </w:pPr>
      <w:r>
        <w:rPr>
          <w:rFonts w:ascii="Times New Roman" w:hAnsi="Times New Roman" w:cs="Times New Roman"/>
          <w:kern w:val="0"/>
        </w:rPr>
        <w:tab/>
        <w:t>As previous researchers have pointed out, the</w:t>
      </w:r>
      <w:r w:rsidRPr="003A0132">
        <w:rPr>
          <w:rFonts w:ascii="Times New Roman" w:hAnsi="Times New Roman" w:cs="Times New Roman"/>
          <w:i/>
          <w:kern w:val="0"/>
        </w:rPr>
        <w:t xml:space="preserve"> People’s Daily</w:t>
      </w:r>
      <w:r>
        <w:rPr>
          <w:rFonts w:ascii="Times New Roman" w:hAnsi="Times New Roman" w:cs="Times New Roman"/>
          <w:kern w:val="0"/>
        </w:rPr>
        <w:t xml:space="preserve">, the mouth-piece of the Chinese Communist Party (CCP) does offer us opportunities to investigate the official discourses of the autorotation state during the late 1980s </w:t>
      </w:r>
      <w:r w:rsidR="003A0132">
        <w:rPr>
          <w:rFonts w:ascii="Times New Roman" w:hAnsi="Times New Roman" w:cs="Times New Roman"/>
          <w:kern w:val="0"/>
        </w:rPr>
        <w:t xml:space="preserve">for two reasons </w:t>
      </w:r>
      <w:r>
        <w:rPr>
          <w:rFonts w:ascii="Times New Roman" w:hAnsi="Times New Roman" w:cs="Times New Roman"/>
          <w:kern w:val="0"/>
        </w:rPr>
        <w:t>(Frank, 1990; Wu, 1994</w:t>
      </w:r>
      <w:r w:rsidR="003A0132">
        <w:rPr>
          <w:rFonts w:ascii="Times New Roman" w:hAnsi="Times New Roman" w:cs="Times New Roman"/>
          <w:kern w:val="0"/>
        </w:rPr>
        <w:t xml:space="preserve">). First, </w:t>
      </w:r>
      <w:r w:rsidR="003A0132" w:rsidRPr="00145ECD">
        <w:rPr>
          <w:rFonts w:ascii="Times New Roman" w:hAnsi="Times New Roman" w:cs="Times New Roman"/>
          <w:i/>
          <w:kern w:val="0"/>
        </w:rPr>
        <w:t>People’s Daily</w:t>
      </w:r>
      <w:r w:rsidR="003A0132">
        <w:rPr>
          <w:rFonts w:ascii="Times New Roman" w:hAnsi="Times New Roman" w:cs="Times New Roman"/>
          <w:kern w:val="0"/>
        </w:rPr>
        <w:t xml:space="preserve"> is </w:t>
      </w:r>
      <w:r w:rsidR="00D03C17">
        <w:rPr>
          <w:rFonts w:ascii="Times New Roman" w:hAnsi="Times New Roman" w:cs="Times New Roman"/>
          <w:kern w:val="0"/>
        </w:rPr>
        <w:t>published worldwide with a circulation of 3 to 4 million</w:t>
      </w:r>
      <w:r w:rsidR="00145ECD">
        <w:rPr>
          <w:rFonts w:ascii="Times New Roman" w:hAnsi="Times New Roman" w:cs="Times New Roman"/>
          <w:kern w:val="0"/>
        </w:rPr>
        <w:t xml:space="preserve">, and </w:t>
      </w:r>
      <w:r w:rsidR="00145ECD">
        <w:rPr>
          <w:rFonts w:ascii="Times New Roman" w:hAnsi="Times New Roman" w:cs="Times New Roman"/>
          <w:kern w:val="0"/>
        </w:rPr>
        <w:lastRenderedPageBreak/>
        <w:t xml:space="preserve">thus is the most influential official newspaper of the Chinese government. </w:t>
      </w:r>
      <w:r w:rsidR="00D03C17">
        <w:rPr>
          <w:rFonts w:ascii="Times New Roman" w:hAnsi="Times New Roman" w:cs="Times New Roman"/>
          <w:kern w:val="0"/>
        </w:rPr>
        <w:t>Second, the CCP always signals its attitudes toward certain social and political issues through this paper. For example, during the Tiananmen student pro-democracy movement, the government published the notorious editorial “Firmly Stand Against the Counter-revolutionary Turmoil” on April 26</w:t>
      </w:r>
      <w:r w:rsidR="00D03C17" w:rsidRPr="00D03C17">
        <w:rPr>
          <w:rFonts w:ascii="Times New Roman" w:hAnsi="Times New Roman" w:cs="Times New Roman"/>
          <w:kern w:val="0"/>
          <w:vertAlign w:val="superscript"/>
        </w:rPr>
        <w:t>th</w:t>
      </w:r>
      <w:r w:rsidR="00D03C17">
        <w:rPr>
          <w:rFonts w:ascii="Times New Roman" w:hAnsi="Times New Roman" w:cs="Times New Roman"/>
          <w:kern w:val="0"/>
        </w:rPr>
        <w:t xml:space="preserve"> of 1989</w:t>
      </w:r>
      <w:r w:rsidR="008B4598">
        <w:rPr>
          <w:rFonts w:ascii="Times New Roman" w:hAnsi="Times New Roman" w:cs="Times New Roman"/>
          <w:kern w:val="0"/>
        </w:rPr>
        <w:t xml:space="preserve"> </w:t>
      </w:r>
      <w:r w:rsidR="00D03C17">
        <w:rPr>
          <w:rFonts w:ascii="Times New Roman" w:hAnsi="Times New Roman" w:cs="Times New Roman"/>
          <w:kern w:val="0"/>
        </w:rPr>
        <w:t>to intimidate the participants of the movement. Also, after the crackdown of the T</w:t>
      </w:r>
      <w:r w:rsidR="00145ECD">
        <w:rPr>
          <w:rFonts w:ascii="Times New Roman" w:hAnsi="Times New Roman" w:cs="Times New Roman"/>
          <w:kern w:val="0"/>
        </w:rPr>
        <w:t xml:space="preserve">iananmen movement, series of news reports and editorials on the </w:t>
      </w:r>
      <w:r w:rsidR="00145ECD" w:rsidRPr="00145ECD">
        <w:rPr>
          <w:rFonts w:ascii="Times New Roman" w:hAnsi="Times New Roman" w:cs="Times New Roman"/>
          <w:i/>
          <w:kern w:val="0"/>
        </w:rPr>
        <w:t>People’s Daily</w:t>
      </w:r>
      <w:r w:rsidR="00145ECD">
        <w:rPr>
          <w:rFonts w:ascii="Times New Roman" w:hAnsi="Times New Roman" w:cs="Times New Roman"/>
          <w:kern w:val="0"/>
        </w:rPr>
        <w:t xml:space="preserve"> were meticulously framed to construct a counter-traumatic narrative of the massacre, and to attack the student leaders and intellectual elites as </w:t>
      </w:r>
      <w:r w:rsidR="008B4598">
        <w:rPr>
          <w:rFonts w:ascii="Times New Roman" w:hAnsi="Times New Roman" w:cs="Times New Roman"/>
          <w:kern w:val="0"/>
        </w:rPr>
        <w:t>“a</w:t>
      </w:r>
      <w:r w:rsidR="00145ECD">
        <w:rPr>
          <w:rFonts w:ascii="Times New Roman" w:hAnsi="Times New Roman" w:cs="Times New Roman"/>
          <w:kern w:val="0"/>
        </w:rPr>
        <w:t xml:space="preserve"> small handful of people</w:t>
      </w:r>
      <w:r w:rsidR="008B4598">
        <w:rPr>
          <w:rFonts w:ascii="Times New Roman" w:hAnsi="Times New Roman" w:cs="Times New Roman"/>
          <w:kern w:val="0"/>
        </w:rPr>
        <w:t>”</w:t>
      </w:r>
      <w:r w:rsidR="00145ECD">
        <w:rPr>
          <w:rFonts w:ascii="Times New Roman" w:hAnsi="Times New Roman" w:cs="Times New Roman"/>
          <w:kern w:val="0"/>
        </w:rPr>
        <w:t xml:space="preserve"> who</w:t>
      </w:r>
      <w:r w:rsidR="008B4598">
        <w:rPr>
          <w:rFonts w:ascii="Times New Roman" w:hAnsi="Times New Roman" w:cs="Times New Roman"/>
          <w:kern w:val="0"/>
        </w:rPr>
        <w:t xml:space="preserve"> intend to overturn the Socialist institutions. </w:t>
      </w:r>
      <w:r w:rsidR="00145ECD">
        <w:rPr>
          <w:rFonts w:ascii="Times New Roman" w:hAnsi="Times New Roman" w:cs="Times New Roman"/>
          <w:kern w:val="0"/>
        </w:rPr>
        <w:t xml:space="preserve">  </w:t>
      </w:r>
    </w:p>
    <w:p w14:paraId="400B0A5B" w14:textId="749CA08E" w:rsidR="00D3756B" w:rsidRDefault="001D6D87" w:rsidP="001D6D87">
      <w:pPr>
        <w:spacing w:line="480" w:lineRule="auto"/>
        <w:rPr>
          <w:rFonts w:ascii="Times New Roman" w:hAnsi="Times New Roman" w:cs="Times New Roman"/>
          <w:kern w:val="0"/>
        </w:rPr>
      </w:pPr>
      <w:r>
        <w:rPr>
          <w:rFonts w:ascii="Times New Roman" w:hAnsi="Times New Roman" w:cs="Times New Roman"/>
          <w:kern w:val="0"/>
        </w:rPr>
        <w:tab/>
        <w:t>Since there is no ready-to-use text corpus of People’s Daily available on-line, I scrape the raw texts from this electronic resource (</w:t>
      </w:r>
      <w:hyperlink r:id="rId9" w:history="1">
        <w:r w:rsidRPr="00F90AB6">
          <w:rPr>
            <w:rStyle w:val="a6"/>
            <w:rFonts w:ascii="Times New Roman" w:hAnsi="Times New Roman" w:cs="Times New Roman"/>
            <w:kern w:val="0"/>
          </w:rPr>
          <w:t>http://www.ziliaoku.org/rmrb)</w:t>
        </w:r>
      </w:hyperlink>
      <w:r>
        <w:rPr>
          <w:rFonts w:ascii="Times New Roman" w:hAnsi="Times New Roman" w:cs="Times New Roman"/>
          <w:kern w:val="0"/>
        </w:rPr>
        <w:t xml:space="preserve"> by R programming. </w:t>
      </w:r>
      <w:r w:rsidRPr="00D3756B">
        <w:rPr>
          <w:rFonts w:ascii="Times New Roman" w:hAnsi="Times New Roman" w:cs="Times New Roman"/>
          <w:kern w:val="0"/>
        </w:rPr>
        <w:t xml:space="preserve">As for the dataset of this project, </w:t>
      </w:r>
      <w:r>
        <w:rPr>
          <w:rFonts w:ascii="Times New Roman" w:hAnsi="Times New Roman" w:cs="Times New Roman"/>
          <w:kern w:val="0"/>
        </w:rPr>
        <w:t>I</w:t>
      </w:r>
      <w:r w:rsidRPr="00D3756B">
        <w:rPr>
          <w:rFonts w:ascii="Times New Roman" w:hAnsi="Times New Roman" w:cs="Times New Roman"/>
          <w:kern w:val="0"/>
        </w:rPr>
        <w:t xml:space="preserve"> collect all reports in the front page of People’s Daily, the official newspaper of the Chinese Communist Party,</w:t>
      </w:r>
      <w:r>
        <w:rPr>
          <w:rFonts w:ascii="Times New Roman" w:hAnsi="Times New Roman" w:cs="Times New Roman"/>
          <w:kern w:val="0"/>
        </w:rPr>
        <w:t xml:space="preserve"> </w:t>
      </w:r>
      <w:r w:rsidRPr="00D3756B">
        <w:rPr>
          <w:rFonts w:ascii="Times New Roman" w:hAnsi="Times New Roman" w:cs="Times New Roman"/>
          <w:kern w:val="0"/>
        </w:rPr>
        <w:t>between January 1, 1986 to December 31, 1990.</w:t>
      </w:r>
      <w:r>
        <w:rPr>
          <w:rFonts w:ascii="Times New Roman" w:hAnsi="Times New Roman" w:cs="Times New Roman"/>
          <w:kern w:val="0"/>
        </w:rPr>
        <w:t xml:space="preserve"> </w:t>
      </w:r>
      <w:r w:rsidRPr="00D3756B">
        <w:rPr>
          <w:rFonts w:ascii="Times New Roman" w:hAnsi="Times New Roman" w:cs="Times New Roman"/>
          <w:kern w:val="0"/>
        </w:rPr>
        <w:t xml:space="preserve">This dataset includes 1,826 pages of article reports over five years, which is appropriate for the study of official discourses before and after the key movements. </w:t>
      </w:r>
      <w:r w:rsidR="00D32D24">
        <w:rPr>
          <w:rFonts w:ascii="Times New Roman" w:hAnsi="Times New Roman" w:cs="Times New Roman"/>
          <w:kern w:val="0"/>
        </w:rPr>
        <w:t xml:space="preserve">To segmentize and tokenize the Chinese texts, the specific R package, </w:t>
      </w:r>
      <w:r w:rsidR="00D32D24" w:rsidRPr="00CD26FA">
        <w:rPr>
          <w:rFonts w:ascii="Times New Roman" w:hAnsi="Times New Roman" w:cs="Times New Roman"/>
          <w:i/>
          <w:kern w:val="0"/>
        </w:rPr>
        <w:t>Jieba</w:t>
      </w:r>
      <w:r w:rsidR="00D32D24">
        <w:rPr>
          <w:rFonts w:ascii="Times New Roman" w:hAnsi="Times New Roman" w:cs="Times New Roman"/>
          <w:kern w:val="0"/>
        </w:rPr>
        <w:t xml:space="preserve">, was </w:t>
      </w:r>
      <w:r>
        <w:rPr>
          <w:rFonts w:ascii="Times New Roman" w:hAnsi="Times New Roman" w:cs="Times New Roman"/>
          <w:kern w:val="0"/>
        </w:rPr>
        <w:t xml:space="preserve">subsequently </w:t>
      </w:r>
      <w:r w:rsidR="00D32D24">
        <w:rPr>
          <w:rFonts w:ascii="Times New Roman" w:hAnsi="Times New Roman" w:cs="Times New Roman"/>
          <w:kern w:val="0"/>
        </w:rPr>
        <w:t>used, and par</w:t>
      </w:r>
      <w:r w:rsidR="00CD26FA">
        <w:rPr>
          <w:rFonts w:ascii="Times New Roman" w:hAnsi="Times New Roman" w:cs="Times New Roman"/>
          <w:kern w:val="0"/>
        </w:rPr>
        <w:t xml:space="preserve">ticular non-substantive words, namely the “stop words” </w:t>
      </w:r>
      <w:r w:rsidR="00D32D24">
        <w:rPr>
          <w:rFonts w:ascii="Times New Roman" w:hAnsi="Times New Roman" w:cs="Times New Roman"/>
          <w:kern w:val="0"/>
        </w:rPr>
        <w:t>were removed from each news report</w:t>
      </w:r>
      <w:r w:rsidR="00CD26FA">
        <w:rPr>
          <w:rFonts w:ascii="Times New Roman" w:hAnsi="Times New Roman" w:cs="Times New Roman"/>
          <w:kern w:val="0"/>
        </w:rPr>
        <w:t xml:space="preserve"> following the general procedures widely applied in the literatures (</w:t>
      </w:r>
      <w:r w:rsidR="00CD26FA" w:rsidRPr="00CD26FA">
        <w:rPr>
          <w:rFonts w:ascii="Times New Roman" w:hAnsi="Times New Roman" w:cs="Times New Roman"/>
          <w:kern w:val="0"/>
        </w:rPr>
        <w:t>He</w:t>
      </w:r>
      <w:r w:rsidR="00CD26FA">
        <w:rPr>
          <w:rFonts w:ascii="Times New Roman" w:hAnsi="Times New Roman" w:cs="Times New Roman"/>
          <w:kern w:val="0"/>
        </w:rPr>
        <w:t xml:space="preserve"> </w:t>
      </w:r>
      <w:r w:rsidR="00CD26FA" w:rsidRPr="00CD26FA">
        <w:rPr>
          <w:rFonts w:ascii="Times New Roman" w:hAnsi="Times New Roman" w:cs="Times New Roman"/>
          <w:i/>
          <w:kern w:val="0"/>
        </w:rPr>
        <w:t>et al</w:t>
      </w:r>
      <w:r w:rsidR="00CD26FA">
        <w:rPr>
          <w:rFonts w:ascii="Times New Roman" w:hAnsi="Times New Roman" w:cs="Times New Roman"/>
          <w:kern w:val="0"/>
        </w:rPr>
        <w:t xml:space="preserve">, 2014). </w:t>
      </w:r>
      <w:r w:rsidR="00992A9B">
        <w:rPr>
          <w:rFonts w:ascii="Times New Roman" w:hAnsi="Times New Roman" w:cs="Times New Roman"/>
          <w:kern w:val="0"/>
        </w:rPr>
        <w:t>After tokenization, the text corpuses of the same individual days were combined together to constitute a new corpus under that date. Then, each date’s corpus was v</w:t>
      </w:r>
      <w:r w:rsidR="008A0AB3">
        <w:rPr>
          <w:rFonts w:ascii="Times New Roman" w:hAnsi="Times New Roman" w:cs="Times New Roman"/>
          <w:kern w:val="0"/>
        </w:rPr>
        <w:t>e</w:t>
      </w:r>
      <w:r w:rsidR="00992A9B">
        <w:rPr>
          <w:rFonts w:ascii="Times New Roman" w:hAnsi="Times New Roman" w:cs="Times New Roman"/>
          <w:kern w:val="0"/>
        </w:rPr>
        <w:t xml:space="preserve">ctorized by using package </w:t>
      </w:r>
      <w:r w:rsidR="00992A9B" w:rsidRPr="00992A9B">
        <w:rPr>
          <w:rFonts w:ascii="Times New Roman" w:hAnsi="Times New Roman" w:cs="Times New Roman"/>
          <w:i/>
          <w:kern w:val="0"/>
        </w:rPr>
        <w:t>Jieba</w:t>
      </w:r>
      <w:r w:rsidR="00992A9B">
        <w:rPr>
          <w:rFonts w:ascii="Times New Roman" w:hAnsi="Times New Roman" w:cs="Times New Roman"/>
          <w:kern w:val="0"/>
        </w:rPr>
        <w:t xml:space="preserve">, to offer a </w:t>
      </w:r>
      <w:r w:rsidR="0035734A">
        <w:rPr>
          <w:rFonts w:ascii="Times New Roman" w:hAnsi="Times New Roman" w:cs="Times New Roman"/>
          <w:kern w:val="0"/>
        </w:rPr>
        <w:t xml:space="preserve">large tidy data frame with dates as columns, and individual substantive terms as rows. </w:t>
      </w:r>
      <w:r w:rsidR="003B1908">
        <w:rPr>
          <w:rFonts w:ascii="Times New Roman" w:hAnsi="Times New Roman" w:cs="Times New Roman"/>
          <w:kern w:val="0"/>
        </w:rPr>
        <w:t>By using this dataset that includes 212,017 unique tokenized terms, I performed the topic modeling to analyze the topic change after and before the crackdown of the 1989 Tiananmen movement. Moreover</w:t>
      </w:r>
      <w:r w:rsidR="0035734A">
        <w:rPr>
          <w:rFonts w:ascii="Times New Roman" w:hAnsi="Times New Roman" w:cs="Times New Roman"/>
          <w:kern w:val="0"/>
        </w:rPr>
        <w:t xml:space="preserve">, to implement the initial </w:t>
      </w:r>
      <w:r w:rsidR="003B1908">
        <w:rPr>
          <w:rFonts w:ascii="Times New Roman" w:hAnsi="Times New Roman" w:cs="Times New Roman"/>
          <w:kern w:val="0"/>
        </w:rPr>
        <w:t>term frequency</w:t>
      </w:r>
      <w:r w:rsidR="0035734A">
        <w:rPr>
          <w:rFonts w:ascii="Times New Roman" w:hAnsi="Times New Roman" w:cs="Times New Roman"/>
          <w:kern w:val="0"/>
        </w:rPr>
        <w:t xml:space="preserve"> analysis, </w:t>
      </w:r>
      <w:r w:rsidR="00941C35">
        <w:rPr>
          <w:rFonts w:ascii="Times New Roman" w:hAnsi="Times New Roman" w:cs="Times New Roman"/>
          <w:kern w:val="0"/>
        </w:rPr>
        <w:t xml:space="preserve">a new dataset </w:t>
      </w:r>
      <w:r w:rsidR="003B1908">
        <w:rPr>
          <w:rFonts w:ascii="Times New Roman" w:hAnsi="Times New Roman" w:cs="Times New Roman"/>
          <w:kern w:val="0"/>
        </w:rPr>
        <w:t xml:space="preserve">with term counts in individual date was also generated from the original dataset. </w:t>
      </w:r>
      <w:r w:rsidR="00941C35">
        <w:rPr>
          <w:rFonts w:ascii="Times New Roman" w:hAnsi="Times New Roman" w:cs="Times New Roman"/>
          <w:kern w:val="0"/>
        </w:rPr>
        <w:t>An interactive table was then constructed by using the new dataset, and its example is shown as below (Figure 1).</w:t>
      </w:r>
    </w:p>
    <w:p w14:paraId="4415B3D3" w14:textId="520776FB" w:rsidR="00D3756B" w:rsidRDefault="008A0AB3" w:rsidP="00D3756B">
      <w:pPr>
        <w:spacing w:line="480" w:lineRule="auto"/>
        <w:rPr>
          <w:rFonts w:ascii="Times New Roman" w:hAnsi="Times New Roman" w:cs="Times New Roman"/>
          <w:kern w:val="0"/>
        </w:rPr>
      </w:pPr>
      <w:r>
        <w:rPr>
          <w:rFonts w:ascii="Times New Roman" w:hAnsi="Times New Roman" w:cs="Times New Roman"/>
          <w:noProof/>
          <w:kern w:val="0"/>
        </w:rPr>
        <w:drawing>
          <wp:inline distT="0" distB="0" distL="0" distR="0" wp14:anchorId="75C36319" wp14:editId="0C130DDC">
            <wp:extent cx="5723255" cy="3335655"/>
            <wp:effectExtent l="0" t="0" r="0" b="0"/>
            <wp:docPr id="1" name="图片 1" descr="屏幕快照%202017-05-16%20下午10.5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7-05-16%20下午10.57.29.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3255" cy="3335655"/>
                    </a:xfrm>
                    <a:prstGeom prst="rect">
                      <a:avLst/>
                    </a:prstGeom>
                    <a:noFill/>
                    <a:ln>
                      <a:noFill/>
                    </a:ln>
                  </pic:spPr>
                </pic:pic>
              </a:graphicData>
            </a:graphic>
          </wp:inline>
        </w:drawing>
      </w:r>
    </w:p>
    <w:p w14:paraId="748F6DD4" w14:textId="78520C8A" w:rsidR="008A0AB3" w:rsidRDefault="00941C35" w:rsidP="00941C35">
      <w:pPr>
        <w:spacing w:line="276" w:lineRule="auto"/>
        <w:rPr>
          <w:rFonts w:ascii="Times New Roman" w:hAnsi="Times New Roman" w:cs="Times New Roman"/>
          <w:kern w:val="0"/>
        </w:rPr>
      </w:pPr>
      <w:r>
        <w:rPr>
          <w:rFonts w:ascii="Times New Roman" w:hAnsi="Times New Roman" w:cs="Times New Roman"/>
          <w:kern w:val="0"/>
        </w:rPr>
        <w:t>Figure 1.</w:t>
      </w:r>
      <w:r w:rsidR="008A0AB3">
        <w:rPr>
          <w:rFonts w:ascii="Times New Roman" w:hAnsi="Times New Roman" w:cs="Times New Roman"/>
          <w:kern w:val="0"/>
        </w:rPr>
        <w:t xml:space="preserve"> The interactive table</w:t>
      </w:r>
      <w:r>
        <w:rPr>
          <w:rFonts w:ascii="Times New Roman" w:hAnsi="Times New Roman" w:cs="Times New Roman"/>
          <w:kern w:val="0"/>
        </w:rPr>
        <w:t xml:space="preserve"> </w:t>
      </w:r>
      <w:r w:rsidRPr="00941C35">
        <w:rPr>
          <w:rFonts w:ascii="Times New Roman" w:hAnsi="Times New Roman" w:cs="Times New Roman"/>
          <w:kern w:val="0"/>
        </w:rPr>
        <w:t>present</w:t>
      </w:r>
      <w:r>
        <w:rPr>
          <w:rFonts w:ascii="Times New Roman" w:hAnsi="Times New Roman" w:cs="Times New Roman"/>
          <w:kern w:val="0"/>
        </w:rPr>
        <w:t>s</w:t>
      </w:r>
      <w:r w:rsidRPr="00941C35">
        <w:rPr>
          <w:rFonts w:ascii="Times New Roman" w:hAnsi="Times New Roman" w:cs="Times New Roman"/>
          <w:kern w:val="0"/>
        </w:rPr>
        <w:t xml:space="preserve"> counts of terms in the front page of People’s Daily on each day from May 4, 1989 (one month before military repression of the movement) to July 3, 1989 (one month after military repression of the movement). This table may help get some sense of the terms that appear in the People</w:t>
      </w:r>
      <w:r>
        <w:rPr>
          <w:rFonts w:ascii="Times New Roman" w:hAnsi="Times New Roman" w:cs="Times New Roman"/>
          <w:kern w:val="0"/>
        </w:rPr>
        <w:t>’s Daily at that period of time</w:t>
      </w:r>
      <w:r w:rsidRPr="00941C35">
        <w:rPr>
          <w:rFonts w:ascii="Times New Roman" w:hAnsi="Times New Roman" w:cs="Times New Roman"/>
          <w:kern w:val="0"/>
        </w:rPr>
        <w:t xml:space="preserve">. </w:t>
      </w:r>
    </w:p>
    <w:p w14:paraId="3D754F75" w14:textId="77777777" w:rsidR="008A0AB3" w:rsidRDefault="008A0AB3" w:rsidP="00D3756B">
      <w:pPr>
        <w:spacing w:line="480" w:lineRule="auto"/>
        <w:rPr>
          <w:rFonts w:ascii="Times New Roman" w:hAnsi="Times New Roman" w:cs="Times New Roman"/>
          <w:kern w:val="0"/>
        </w:rPr>
      </w:pPr>
    </w:p>
    <w:p w14:paraId="587615A4" w14:textId="10A4A673" w:rsidR="008A0AB3" w:rsidRDefault="00762C91" w:rsidP="007533A1">
      <w:pPr>
        <w:spacing w:line="480" w:lineRule="auto"/>
        <w:ind w:firstLine="420"/>
        <w:rPr>
          <w:rFonts w:ascii="Times New Roman" w:hAnsi="Times New Roman" w:cs="Times New Roman"/>
          <w:kern w:val="0"/>
        </w:rPr>
      </w:pPr>
      <w:r>
        <w:rPr>
          <w:rFonts w:ascii="Times New Roman" w:hAnsi="Times New Roman" w:cs="Times New Roman"/>
          <w:kern w:val="0"/>
        </w:rPr>
        <w:t xml:space="preserve">With the data at hand, I embark on exploring the official discourse by using </w:t>
      </w:r>
      <w:r w:rsidR="00030EC2">
        <w:rPr>
          <w:rFonts w:ascii="Times New Roman" w:hAnsi="Times New Roman" w:cs="Times New Roman"/>
          <w:kern w:val="0"/>
        </w:rPr>
        <w:t>three</w:t>
      </w:r>
      <w:r>
        <w:rPr>
          <w:rFonts w:ascii="Times New Roman" w:hAnsi="Times New Roman" w:cs="Times New Roman"/>
          <w:kern w:val="0"/>
        </w:rPr>
        <w:t xml:space="preserve"> distinct computational methods: first, I analyzed the change of topic models for official discourses before and after the social movements occurring in 1986 and 1989; second, </w:t>
      </w:r>
      <w:r w:rsidR="00030EC2">
        <w:rPr>
          <w:rFonts w:ascii="Times New Roman" w:hAnsi="Times New Roman" w:cs="Times New Roman"/>
          <w:kern w:val="0"/>
        </w:rPr>
        <w:t>the word frequency change</w:t>
      </w:r>
      <w:r w:rsidR="007533A1">
        <w:rPr>
          <w:rFonts w:ascii="Times New Roman" w:hAnsi="Times New Roman" w:cs="Times New Roman"/>
          <w:kern w:val="0"/>
        </w:rPr>
        <w:t>s</w:t>
      </w:r>
      <w:r w:rsidR="00030EC2">
        <w:rPr>
          <w:rFonts w:ascii="Times New Roman" w:hAnsi="Times New Roman" w:cs="Times New Roman"/>
          <w:kern w:val="0"/>
        </w:rPr>
        <w:t xml:space="preserve"> in the following year of </w:t>
      </w:r>
      <w:r w:rsidR="007533A1">
        <w:rPr>
          <w:rFonts w:ascii="Times New Roman" w:hAnsi="Times New Roman" w:cs="Times New Roman"/>
          <w:kern w:val="0"/>
        </w:rPr>
        <w:t>each movement were</w:t>
      </w:r>
      <w:r w:rsidR="00030EC2">
        <w:rPr>
          <w:rFonts w:ascii="Times New Roman" w:hAnsi="Times New Roman" w:cs="Times New Roman"/>
          <w:kern w:val="0"/>
        </w:rPr>
        <w:t xml:space="preserve"> examined by the binominal regression</w:t>
      </w:r>
      <w:r w:rsidR="00243E63">
        <w:rPr>
          <w:rFonts w:ascii="Times New Roman" w:hAnsi="Times New Roman" w:cs="Times New Roman"/>
          <w:kern w:val="0"/>
        </w:rPr>
        <w:t xml:space="preserve"> analysis</w:t>
      </w:r>
      <w:bookmarkStart w:id="0" w:name="_GoBack"/>
      <w:bookmarkEnd w:id="0"/>
      <w:r w:rsidR="00030EC2">
        <w:rPr>
          <w:rFonts w:ascii="Times New Roman" w:hAnsi="Times New Roman" w:cs="Times New Roman"/>
          <w:kern w:val="0"/>
        </w:rPr>
        <w:t>; third, according to Zhao’s theory of the legitimacy transformation</w:t>
      </w:r>
      <w:r w:rsidR="007533A1">
        <w:rPr>
          <w:rFonts w:ascii="Times New Roman" w:hAnsi="Times New Roman" w:cs="Times New Roman"/>
          <w:kern w:val="0"/>
        </w:rPr>
        <w:t xml:space="preserve"> (Zhao, 2000)</w:t>
      </w:r>
      <w:r w:rsidR="00030EC2">
        <w:rPr>
          <w:rFonts w:ascii="Times New Roman" w:hAnsi="Times New Roman" w:cs="Times New Roman"/>
          <w:kern w:val="0"/>
        </w:rPr>
        <w:t xml:space="preserve">, certain political terms were subsequently sub-categorized and analyzed </w:t>
      </w:r>
      <w:r w:rsidR="00030EC2" w:rsidRPr="00030EC2">
        <w:rPr>
          <w:rFonts w:ascii="Times New Roman" w:hAnsi="Times New Roman" w:cs="Times New Roman"/>
          <w:kern w:val="0"/>
        </w:rPr>
        <w:t>diachronic</w:t>
      </w:r>
      <w:r w:rsidR="00030EC2">
        <w:rPr>
          <w:rFonts w:ascii="Times New Roman" w:hAnsi="Times New Roman" w:cs="Times New Roman"/>
          <w:kern w:val="0"/>
        </w:rPr>
        <w:t xml:space="preserve">ally. </w:t>
      </w:r>
      <w:r>
        <w:rPr>
          <w:rFonts w:ascii="Times New Roman" w:hAnsi="Times New Roman" w:cs="Times New Roman"/>
          <w:kern w:val="0"/>
        </w:rPr>
        <w:t>In this preliminary research paper,</w:t>
      </w:r>
      <w:r w:rsidR="007533A1">
        <w:rPr>
          <w:rFonts w:ascii="Times New Roman" w:hAnsi="Times New Roman" w:cs="Times New Roman"/>
          <w:kern w:val="0"/>
        </w:rPr>
        <w:t xml:space="preserve"> I will detail the methods, summarize my initial results</w:t>
      </w:r>
      <w:r w:rsidR="00A811AB">
        <w:rPr>
          <w:rFonts w:ascii="Times New Roman" w:hAnsi="Times New Roman" w:cs="Times New Roman"/>
          <w:kern w:val="0"/>
        </w:rPr>
        <w:t xml:space="preserve"> and the basic implications. </w:t>
      </w:r>
      <w:r w:rsidR="00AB6DF5">
        <w:rPr>
          <w:rFonts w:ascii="Times New Roman" w:hAnsi="Times New Roman" w:cs="Times New Roman"/>
          <w:kern w:val="0"/>
        </w:rPr>
        <w:t xml:space="preserve">Because my study is still under an immature stage, each section only explores the data from a specific perspective, and thus </w:t>
      </w:r>
      <w:r w:rsidR="0019031E">
        <w:rPr>
          <w:rFonts w:ascii="Times New Roman" w:hAnsi="Times New Roman" w:cs="Times New Roman"/>
          <w:kern w:val="0"/>
        </w:rPr>
        <w:t xml:space="preserve">there will not be a </w:t>
      </w:r>
      <w:r w:rsidR="00AB6DF5">
        <w:rPr>
          <w:rFonts w:ascii="Times New Roman" w:hAnsi="Times New Roman" w:cs="Times New Roman"/>
          <w:kern w:val="0"/>
        </w:rPr>
        <w:t xml:space="preserve">coherent story </w:t>
      </w:r>
      <w:r w:rsidR="0019031E">
        <w:rPr>
          <w:rFonts w:ascii="Times New Roman" w:hAnsi="Times New Roman" w:cs="Times New Roman"/>
          <w:kern w:val="0"/>
        </w:rPr>
        <w:t>or definite conclusion drawn from</w:t>
      </w:r>
      <w:r w:rsidR="00AB6DF5">
        <w:rPr>
          <w:rFonts w:ascii="Times New Roman" w:hAnsi="Times New Roman" w:cs="Times New Roman"/>
          <w:kern w:val="0"/>
        </w:rPr>
        <w:t xml:space="preserve"> this data. </w:t>
      </w:r>
    </w:p>
    <w:p w14:paraId="560EEE87" w14:textId="76E5D7D7" w:rsidR="008A0AB3" w:rsidRPr="0037160F" w:rsidRDefault="005F72CF" w:rsidP="00D3756B">
      <w:pPr>
        <w:spacing w:line="480" w:lineRule="auto"/>
        <w:rPr>
          <w:rFonts w:ascii="Times New Roman" w:hAnsi="Times New Roman" w:cs="Times New Roman"/>
          <w:kern w:val="0"/>
          <w:u w:val="single"/>
        </w:rPr>
      </w:pPr>
      <w:r>
        <w:rPr>
          <w:rFonts w:ascii="Times New Roman" w:hAnsi="Times New Roman" w:cs="Times New Roman"/>
          <w:kern w:val="0"/>
          <w:u w:val="single"/>
        </w:rPr>
        <w:t>Topic Modeling</w:t>
      </w:r>
    </w:p>
    <w:p w14:paraId="1296CD52" w14:textId="595C7A76" w:rsidR="00D3756B" w:rsidRDefault="005F72CF" w:rsidP="00D3756B">
      <w:pPr>
        <w:spacing w:line="480" w:lineRule="auto"/>
        <w:rPr>
          <w:rFonts w:ascii="Times New Roman" w:hAnsi="Times New Roman" w:cs="Times New Roman"/>
          <w:kern w:val="0"/>
        </w:rPr>
      </w:pPr>
      <w:r>
        <w:rPr>
          <w:rFonts w:ascii="Times New Roman" w:hAnsi="Times New Roman" w:cs="Times New Roman"/>
          <w:kern w:val="0"/>
        </w:rPr>
        <w:t>I</w:t>
      </w:r>
      <w:r w:rsidRPr="005F72CF">
        <w:rPr>
          <w:rFonts w:ascii="Times New Roman" w:hAnsi="Times New Roman" w:cs="Times New Roman"/>
          <w:kern w:val="0"/>
        </w:rPr>
        <w:t>n text mining, Latent Dirichlet allocation (LDA) is a particularly popular method for fitting a topic model. It treats each document as a mixture of topics, and each topic as a mixture of words. This allows documents to “overlap” each other in terms of content, rather than being separated into discrete groups, in a way that mirrors typical use of natural language.</w:t>
      </w:r>
      <w:r>
        <w:rPr>
          <w:rFonts w:ascii="Times New Roman" w:hAnsi="Times New Roman" w:cs="Times New Roman"/>
          <w:kern w:val="0"/>
        </w:rPr>
        <w:t xml:space="preserve"> In this section, I take </w:t>
      </w:r>
      <w:r w:rsidRPr="005F72CF">
        <w:rPr>
          <w:rFonts w:ascii="Times New Roman" w:hAnsi="Times New Roman" w:cs="Times New Roman"/>
          <w:kern w:val="0"/>
        </w:rPr>
        <w:t>Tiananmen Square Movement in 1989 as an example and examine shifts in topics before and after the repression of social movements</w:t>
      </w:r>
      <w:r>
        <w:rPr>
          <w:rFonts w:ascii="Times New Roman" w:hAnsi="Times New Roman" w:cs="Times New Roman"/>
          <w:kern w:val="0"/>
        </w:rPr>
        <w:t xml:space="preserve"> by deploying the LDA method. </w:t>
      </w:r>
    </w:p>
    <w:p w14:paraId="42F6E7C3" w14:textId="3BDDC650" w:rsidR="001235AD" w:rsidRDefault="0037160F" w:rsidP="00D3756B">
      <w:pPr>
        <w:spacing w:line="480" w:lineRule="auto"/>
        <w:rPr>
          <w:rFonts w:ascii="Times New Roman" w:hAnsi="Times New Roman" w:cs="Times New Roman"/>
          <w:kern w:val="0"/>
        </w:rPr>
      </w:pPr>
      <w:r>
        <w:rPr>
          <w:rFonts w:ascii="Times New Roman" w:hAnsi="Times New Roman" w:cs="Times New Roman"/>
          <w:noProof/>
          <w:kern w:val="0"/>
        </w:rPr>
        <w:drawing>
          <wp:anchor distT="0" distB="0" distL="114300" distR="114300" simplePos="0" relativeHeight="251658240" behindDoc="0" locked="0" layoutInCell="1" allowOverlap="1" wp14:anchorId="051B0863" wp14:editId="6351F2F1">
            <wp:simplePos x="0" y="0"/>
            <wp:positionH relativeFrom="column">
              <wp:posOffset>-140758</wp:posOffset>
            </wp:positionH>
            <wp:positionV relativeFrom="paragraph">
              <wp:posOffset>24342</wp:posOffset>
            </wp:positionV>
            <wp:extent cx="5723255" cy="2776855"/>
            <wp:effectExtent l="0" t="0" r="0" b="0"/>
            <wp:wrapNone/>
            <wp:docPr id="2" name="图片 2" descr="屏幕快照%202017-05-16%20下午11.2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7-05-16%20下午11.29.5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3255" cy="2776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4F7691" w14:textId="12009842" w:rsidR="00D3756B" w:rsidRDefault="00D3756B" w:rsidP="00D3756B">
      <w:pPr>
        <w:spacing w:line="480" w:lineRule="auto"/>
        <w:rPr>
          <w:rFonts w:ascii="Times New Roman" w:hAnsi="Times New Roman" w:cs="Times New Roman"/>
          <w:kern w:val="0"/>
        </w:rPr>
      </w:pPr>
    </w:p>
    <w:p w14:paraId="2A779679" w14:textId="4B552C48" w:rsidR="003655B8" w:rsidRDefault="003655B8" w:rsidP="000F7C95">
      <w:pPr>
        <w:spacing w:line="480" w:lineRule="auto"/>
        <w:rPr>
          <w:rFonts w:ascii="Times New Roman" w:hAnsi="Times New Roman" w:cs="Times New Roman"/>
          <w:kern w:val="0"/>
        </w:rPr>
      </w:pPr>
    </w:p>
    <w:p w14:paraId="48D475C0" w14:textId="3518D72B" w:rsidR="003655B8" w:rsidRDefault="003655B8" w:rsidP="000F7C95">
      <w:pPr>
        <w:spacing w:line="480" w:lineRule="auto"/>
        <w:rPr>
          <w:rFonts w:ascii="Times New Roman" w:hAnsi="Times New Roman" w:cs="Times New Roman"/>
          <w:kern w:val="0"/>
        </w:rPr>
      </w:pPr>
    </w:p>
    <w:p w14:paraId="19B61FC4" w14:textId="50FBDF85" w:rsidR="003655B8" w:rsidRDefault="003655B8" w:rsidP="000F7C95">
      <w:pPr>
        <w:spacing w:line="480" w:lineRule="auto"/>
        <w:rPr>
          <w:rFonts w:ascii="Times New Roman" w:hAnsi="Times New Roman" w:cs="Times New Roman"/>
          <w:kern w:val="0"/>
        </w:rPr>
      </w:pPr>
    </w:p>
    <w:p w14:paraId="7AED73F2" w14:textId="44B9FFBA" w:rsidR="003655B8" w:rsidRDefault="003655B8" w:rsidP="000F7C95">
      <w:pPr>
        <w:spacing w:line="480" w:lineRule="auto"/>
        <w:rPr>
          <w:rFonts w:ascii="Times New Roman" w:hAnsi="Times New Roman" w:cs="Times New Roman"/>
          <w:kern w:val="0"/>
        </w:rPr>
      </w:pPr>
    </w:p>
    <w:p w14:paraId="028611A4" w14:textId="0D730035" w:rsidR="003655B8" w:rsidRDefault="003655B8" w:rsidP="000F7C95">
      <w:pPr>
        <w:spacing w:line="480" w:lineRule="auto"/>
        <w:rPr>
          <w:rFonts w:ascii="Times New Roman" w:hAnsi="Times New Roman" w:cs="Times New Roman"/>
          <w:kern w:val="0"/>
        </w:rPr>
      </w:pPr>
    </w:p>
    <w:p w14:paraId="6C5F6477" w14:textId="1565CD64" w:rsidR="003655B8" w:rsidRDefault="0037160F" w:rsidP="000F7C95">
      <w:pPr>
        <w:spacing w:line="480" w:lineRule="auto"/>
        <w:rPr>
          <w:rFonts w:ascii="Times New Roman" w:hAnsi="Times New Roman" w:cs="Times New Roman"/>
          <w:kern w:val="0"/>
        </w:rPr>
      </w:pPr>
      <w:r>
        <w:rPr>
          <w:rFonts w:ascii="Times New Roman" w:hAnsi="Times New Roman" w:cs="Times New Roman"/>
          <w:noProof/>
          <w:kern w:val="0"/>
        </w:rPr>
        <w:drawing>
          <wp:anchor distT="0" distB="0" distL="114300" distR="114300" simplePos="0" relativeHeight="251659264" behindDoc="0" locked="0" layoutInCell="1" allowOverlap="1" wp14:anchorId="1426C999" wp14:editId="06CC5438">
            <wp:simplePos x="0" y="0"/>
            <wp:positionH relativeFrom="column">
              <wp:posOffset>-64558</wp:posOffset>
            </wp:positionH>
            <wp:positionV relativeFrom="paragraph">
              <wp:posOffset>364278</wp:posOffset>
            </wp:positionV>
            <wp:extent cx="5723255" cy="2726055"/>
            <wp:effectExtent l="0" t="0" r="0" b="0"/>
            <wp:wrapNone/>
            <wp:docPr id="3" name="图片 3" descr="屏幕快照%202017-05-16%20下午11.3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7-05-16%20下午11.30.0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3255" cy="2726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9E29A9" w14:textId="27AC3B25" w:rsidR="003655B8" w:rsidRDefault="003655B8" w:rsidP="000F7C95">
      <w:pPr>
        <w:spacing w:line="480" w:lineRule="auto"/>
        <w:rPr>
          <w:rFonts w:ascii="Times New Roman" w:hAnsi="Times New Roman" w:cs="Times New Roman"/>
          <w:kern w:val="0"/>
        </w:rPr>
      </w:pPr>
    </w:p>
    <w:p w14:paraId="28B10FB0" w14:textId="2606205A" w:rsidR="003655B8" w:rsidRDefault="003655B8" w:rsidP="000F7C95">
      <w:pPr>
        <w:spacing w:line="480" w:lineRule="auto"/>
        <w:rPr>
          <w:rFonts w:ascii="Times New Roman" w:hAnsi="Times New Roman" w:cs="Times New Roman"/>
          <w:kern w:val="0"/>
        </w:rPr>
      </w:pPr>
    </w:p>
    <w:p w14:paraId="2BB39DDE" w14:textId="64CEA44D" w:rsidR="003655B8" w:rsidRDefault="003655B8" w:rsidP="000F7C95">
      <w:pPr>
        <w:spacing w:line="480" w:lineRule="auto"/>
        <w:rPr>
          <w:rFonts w:ascii="Times New Roman" w:hAnsi="Times New Roman" w:cs="Times New Roman"/>
          <w:kern w:val="0"/>
        </w:rPr>
      </w:pPr>
    </w:p>
    <w:p w14:paraId="24BC19B4" w14:textId="4E1E6FF3" w:rsidR="003655B8" w:rsidRDefault="003655B8" w:rsidP="000F7C95">
      <w:pPr>
        <w:spacing w:line="480" w:lineRule="auto"/>
        <w:rPr>
          <w:rFonts w:ascii="Times New Roman" w:hAnsi="Times New Roman" w:cs="Times New Roman"/>
          <w:kern w:val="0"/>
        </w:rPr>
      </w:pPr>
    </w:p>
    <w:p w14:paraId="5F32CFE0" w14:textId="77777777" w:rsidR="003655B8" w:rsidRDefault="003655B8" w:rsidP="000F7C95">
      <w:pPr>
        <w:spacing w:line="480" w:lineRule="auto"/>
        <w:rPr>
          <w:rFonts w:ascii="Times New Roman" w:hAnsi="Times New Roman" w:cs="Times New Roman"/>
          <w:kern w:val="0"/>
        </w:rPr>
      </w:pPr>
    </w:p>
    <w:p w14:paraId="3B5DBB23" w14:textId="77777777" w:rsidR="003655B8" w:rsidRDefault="003655B8" w:rsidP="000F7C95">
      <w:pPr>
        <w:spacing w:line="480" w:lineRule="auto"/>
        <w:rPr>
          <w:rFonts w:ascii="Times New Roman" w:hAnsi="Times New Roman" w:cs="Times New Roman"/>
          <w:kern w:val="0"/>
        </w:rPr>
      </w:pPr>
    </w:p>
    <w:p w14:paraId="15E103BC" w14:textId="77777777" w:rsidR="003655B8" w:rsidRDefault="003655B8" w:rsidP="000F7C95">
      <w:pPr>
        <w:spacing w:line="480" w:lineRule="auto"/>
        <w:rPr>
          <w:rFonts w:ascii="Times New Roman" w:hAnsi="Times New Roman" w:cs="Times New Roman"/>
          <w:kern w:val="0"/>
        </w:rPr>
      </w:pPr>
    </w:p>
    <w:p w14:paraId="74590ADA" w14:textId="77777777" w:rsidR="003655B8" w:rsidRDefault="003655B8" w:rsidP="000F7C95">
      <w:pPr>
        <w:spacing w:line="480" w:lineRule="auto"/>
        <w:rPr>
          <w:rFonts w:ascii="Times New Roman" w:hAnsi="Times New Roman" w:cs="Times New Roman"/>
          <w:kern w:val="0"/>
        </w:rPr>
      </w:pPr>
    </w:p>
    <w:p w14:paraId="170238F2" w14:textId="4BD2F3F5" w:rsidR="003655B8" w:rsidRDefault="0037160F" w:rsidP="0037160F">
      <w:pPr>
        <w:spacing w:line="276" w:lineRule="auto"/>
        <w:rPr>
          <w:rFonts w:ascii="Times New Roman" w:hAnsi="Times New Roman" w:cs="Times New Roman"/>
          <w:kern w:val="0"/>
        </w:rPr>
      </w:pPr>
      <w:r>
        <w:rPr>
          <w:rFonts w:ascii="Times New Roman" w:hAnsi="Times New Roman" w:cs="Times New Roman"/>
          <w:kern w:val="0"/>
        </w:rPr>
        <w:t xml:space="preserve">Figure 2. LDA modeling for the official discourses before and after crackdown of the Tiananmen Square Movement in 1989. </w:t>
      </w:r>
    </w:p>
    <w:p w14:paraId="4B4F572F" w14:textId="77777777" w:rsidR="003655B8" w:rsidRDefault="003655B8" w:rsidP="000F7C95">
      <w:pPr>
        <w:spacing w:line="480" w:lineRule="auto"/>
        <w:rPr>
          <w:rFonts w:ascii="Times New Roman" w:hAnsi="Times New Roman" w:cs="Times New Roman"/>
          <w:kern w:val="0"/>
        </w:rPr>
      </w:pPr>
    </w:p>
    <w:p w14:paraId="6A964B23" w14:textId="64C324CD" w:rsidR="0037160F" w:rsidRDefault="00212B48" w:rsidP="000F7C95">
      <w:pPr>
        <w:spacing w:line="480" w:lineRule="auto"/>
        <w:rPr>
          <w:rFonts w:ascii="Times New Roman" w:hAnsi="Times New Roman" w:cs="Times New Roman"/>
          <w:kern w:val="0"/>
        </w:rPr>
      </w:pPr>
      <w:r>
        <w:rPr>
          <w:rFonts w:ascii="Times New Roman" w:hAnsi="Times New Roman" w:cs="Times New Roman"/>
          <w:kern w:val="0"/>
        </w:rPr>
        <w:t>According to the LDA modeling (Figure 2) as well as the term frequency analysis (Figure 3), i</w:t>
      </w:r>
      <w:r w:rsidRPr="00212B48">
        <w:rPr>
          <w:rFonts w:ascii="Times New Roman" w:hAnsi="Times New Roman" w:cs="Times New Roman"/>
          <w:kern w:val="0"/>
        </w:rPr>
        <w:t xml:space="preserve">n the </w:t>
      </w:r>
      <w:r w:rsidRPr="00212B48">
        <w:rPr>
          <w:rFonts w:ascii="Times New Roman" w:hAnsi="Times New Roman" w:cs="Times New Roman"/>
          <w:i/>
          <w:kern w:val="0"/>
        </w:rPr>
        <w:t>People’s Daily</w:t>
      </w:r>
      <w:r>
        <w:rPr>
          <w:rFonts w:ascii="Times New Roman" w:hAnsi="Times New Roman" w:cs="Times New Roman"/>
          <w:kern w:val="0"/>
        </w:rPr>
        <w:t xml:space="preserve">, </w:t>
      </w:r>
      <w:r w:rsidRPr="00212B48">
        <w:rPr>
          <w:rFonts w:ascii="Times New Roman" w:hAnsi="Times New Roman" w:cs="Times New Roman"/>
          <w:kern w:val="0"/>
        </w:rPr>
        <w:t>before the intensive military repression of the movement, or so-called “crackdown” on June 4, 1989, terms such as students, work, and the problem appear more frequently, which may indicate a certain tolerance of government towards the students who staged the demonstration. However, after the crackdown, the People’s Daily changed its tone abruptly. It frequently used terms such as counter-revolution and riots, which may suggest its intent to disdain the movement.</w:t>
      </w:r>
    </w:p>
    <w:p w14:paraId="3DD0738D" w14:textId="2C7428B4" w:rsidR="003655B8" w:rsidRDefault="007671FE" w:rsidP="000F7C95">
      <w:pPr>
        <w:spacing w:line="480" w:lineRule="auto"/>
        <w:rPr>
          <w:rFonts w:ascii="Times New Roman" w:hAnsi="Times New Roman" w:cs="Times New Roman"/>
          <w:kern w:val="0"/>
        </w:rPr>
      </w:pPr>
      <w:r>
        <w:rPr>
          <w:rFonts w:ascii="Times New Roman" w:hAnsi="Times New Roman" w:cs="Times New Roman"/>
          <w:noProof/>
          <w:kern w:val="0"/>
        </w:rPr>
        <w:drawing>
          <wp:inline distT="0" distB="0" distL="0" distR="0" wp14:anchorId="7F4A3FCE" wp14:editId="5E7EB2F0">
            <wp:extent cx="5723255" cy="2836545"/>
            <wp:effectExtent l="0" t="0" r="0" b="8255"/>
            <wp:docPr id="5" name="图片 5" descr="屏幕快照%202017-05-16%20下午11.2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17-05-16%20下午11.28.4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3255" cy="2836545"/>
                    </a:xfrm>
                    <a:prstGeom prst="rect">
                      <a:avLst/>
                    </a:prstGeom>
                    <a:noFill/>
                    <a:ln>
                      <a:noFill/>
                    </a:ln>
                  </pic:spPr>
                </pic:pic>
              </a:graphicData>
            </a:graphic>
          </wp:inline>
        </w:drawing>
      </w:r>
    </w:p>
    <w:p w14:paraId="00EDBB06" w14:textId="6E6BFD8D" w:rsidR="003655B8" w:rsidRDefault="007671FE" w:rsidP="000F7C95">
      <w:pPr>
        <w:spacing w:line="480" w:lineRule="auto"/>
        <w:rPr>
          <w:rFonts w:ascii="Times New Roman" w:hAnsi="Times New Roman" w:cs="Times New Roman"/>
          <w:kern w:val="0"/>
        </w:rPr>
      </w:pPr>
      <w:r>
        <w:rPr>
          <w:rFonts w:ascii="Times New Roman" w:hAnsi="Times New Roman" w:cs="Times New Roman"/>
          <w:noProof/>
          <w:kern w:val="0"/>
        </w:rPr>
        <w:drawing>
          <wp:inline distT="0" distB="0" distL="0" distR="0" wp14:anchorId="3FEAF24C" wp14:editId="335E32FD">
            <wp:extent cx="5723255" cy="2751455"/>
            <wp:effectExtent l="0" t="0" r="0" b="0"/>
            <wp:docPr id="4" name="图片 4" descr="屏幕快照%202017-05-16%20下午11.2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7-05-16%20下午11.29.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3255" cy="2751455"/>
                    </a:xfrm>
                    <a:prstGeom prst="rect">
                      <a:avLst/>
                    </a:prstGeom>
                    <a:noFill/>
                    <a:ln>
                      <a:noFill/>
                    </a:ln>
                  </pic:spPr>
                </pic:pic>
              </a:graphicData>
            </a:graphic>
          </wp:inline>
        </w:drawing>
      </w:r>
    </w:p>
    <w:p w14:paraId="49871812" w14:textId="339CB92F" w:rsidR="007671FE" w:rsidRDefault="007671FE" w:rsidP="007671FE">
      <w:pPr>
        <w:spacing w:line="276" w:lineRule="auto"/>
        <w:rPr>
          <w:rFonts w:ascii="Times New Roman" w:hAnsi="Times New Roman" w:cs="Times New Roman"/>
          <w:kern w:val="0"/>
        </w:rPr>
      </w:pPr>
      <w:r>
        <w:rPr>
          <w:rFonts w:ascii="Times New Roman" w:hAnsi="Times New Roman" w:cs="Times New Roman"/>
          <w:kern w:val="0"/>
        </w:rPr>
        <w:t xml:space="preserve">Figure 3. Word frequency count in the </w:t>
      </w:r>
      <w:r w:rsidRPr="007671FE">
        <w:rPr>
          <w:rFonts w:ascii="Times New Roman" w:hAnsi="Times New Roman" w:cs="Times New Roman"/>
          <w:i/>
          <w:kern w:val="0"/>
        </w:rPr>
        <w:t>People’s Daily</w:t>
      </w:r>
      <w:r>
        <w:rPr>
          <w:rFonts w:ascii="Times New Roman" w:hAnsi="Times New Roman" w:cs="Times New Roman"/>
          <w:kern w:val="0"/>
        </w:rPr>
        <w:t xml:space="preserve"> before and after crackdown in 1989.  </w:t>
      </w:r>
    </w:p>
    <w:p w14:paraId="7BAB1B1A" w14:textId="77777777" w:rsidR="007671FE" w:rsidRDefault="007671FE" w:rsidP="000F7C95">
      <w:pPr>
        <w:spacing w:line="480" w:lineRule="auto"/>
        <w:rPr>
          <w:rFonts w:ascii="Times New Roman" w:hAnsi="Times New Roman" w:cs="Times New Roman"/>
          <w:kern w:val="0"/>
        </w:rPr>
      </w:pPr>
    </w:p>
    <w:p w14:paraId="6E3BA55C" w14:textId="706F3AB1" w:rsidR="007671FE" w:rsidRPr="000E1421" w:rsidRDefault="000E1421" w:rsidP="000F7C95">
      <w:pPr>
        <w:spacing w:line="480" w:lineRule="auto"/>
        <w:rPr>
          <w:rFonts w:ascii="Times New Roman" w:hAnsi="Times New Roman" w:cs="Times New Roman"/>
          <w:kern w:val="0"/>
          <w:u w:val="single"/>
        </w:rPr>
      </w:pPr>
      <w:r w:rsidRPr="000E1421">
        <w:rPr>
          <w:rFonts w:ascii="Times New Roman" w:hAnsi="Times New Roman" w:cs="Times New Roman"/>
          <w:kern w:val="0"/>
          <w:u w:val="single"/>
        </w:rPr>
        <w:t>Binomial Statistical Analysis of Word Frequency Change</w:t>
      </w:r>
    </w:p>
    <w:p w14:paraId="0143B070" w14:textId="3C61A353" w:rsidR="007671FE" w:rsidRDefault="000E1421" w:rsidP="000F7C95">
      <w:pPr>
        <w:spacing w:line="480" w:lineRule="auto"/>
        <w:rPr>
          <w:rFonts w:ascii="Times New Roman" w:hAnsi="Times New Roman" w:cs="Times New Roman"/>
          <w:kern w:val="0"/>
        </w:rPr>
      </w:pPr>
      <w:r w:rsidRPr="000E1421">
        <w:rPr>
          <w:rFonts w:ascii="Times New Roman" w:hAnsi="Times New Roman" w:cs="Times New Roman"/>
          <w:kern w:val="0"/>
        </w:rPr>
        <w:t xml:space="preserve">Here </w:t>
      </w:r>
      <w:r>
        <w:rPr>
          <w:rFonts w:ascii="Times New Roman" w:hAnsi="Times New Roman" w:cs="Times New Roman"/>
          <w:kern w:val="0"/>
        </w:rPr>
        <w:t>I</w:t>
      </w:r>
      <w:r w:rsidRPr="000E1421">
        <w:rPr>
          <w:rFonts w:ascii="Times New Roman" w:hAnsi="Times New Roman" w:cs="Times New Roman"/>
          <w:kern w:val="0"/>
        </w:rPr>
        <w:t xml:space="preserve"> conduct binomial statistical analysis to trace changes of frequency of key terms during 12 months after the repression for both movements. In both graphs as follow, dots represent </w:t>
      </w:r>
      <w:r w:rsidR="00B36406">
        <w:rPr>
          <w:rFonts w:ascii="Times New Roman" w:hAnsi="Times New Roman" w:cs="Times New Roman"/>
          <w:kern w:val="0"/>
        </w:rPr>
        <w:t xml:space="preserve">distinct </w:t>
      </w:r>
      <w:r w:rsidRPr="000E1421">
        <w:rPr>
          <w:rFonts w:ascii="Times New Roman" w:hAnsi="Times New Roman" w:cs="Times New Roman"/>
          <w:kern w:val="0"/>
        </w:rPr>
        <w:t xml:space="preserve">terms, x-axis represents the change of appearance probability of given terms over 12 months. Positive numbers mark increases in frequency. Y-axis marks the p-value of frequency change. To be clear, </w:t>
      </w:r>
      <w:r w:rsidR="007A4189">
        <w:rPr>
          <w:rFonts w:ascii="Times New Roman" w:hAnsi="Times New Roman" w:cs="Times New Roman"/>
          <w:kern w:val="0"/>
        </w:rPr>
        <w:t>I</w:t>
      </w:r>
      <w:r w:rsidRPr="000E1421">
        <w:rPr>
          <w:rFonts w:ascii="Times New Roman" w:hAnsi="Times New Roman" w:cs="Times New Roman"/>
          <w:kern w:val="0"/>
        </w:rPr>
        <w:t xml:space="preserve"> only present 50 terms whose extents of frequency change are the most among all words, and changes for all these selected terms are significant at the .05 level.</w:t>
      </w:r>
    </w:p>
    <w:p w14:paraId="1CD46F76" w14:textId="1DA03E94" w:rsidR="007671FE" w:rsidRDefault="000E1421" w:rsidP="000F7C95">
      <w:pPr>
        <w:spacing w:line="480" w:lineRule="auto"/>
        <w:rPr>
          <w:rFonts w:ascii="Times New Roman" w:hAnsi="Times New Roman" w:cs="Times New Roman"/>
          <w:kern w:val="0"/>
        </w:rPr>
      </w:pPr>
      <w:r>
        <w:rPr>
          <w:rFonts w:ascii="Times New Roman" w:hAnsi="Times New Roman" w:cs="Times New Roman"/>
          <w:noProof/>
          <w:kern w:val="0"/>
        </w:rPr>
        <w:drawing>
          <wp:inline distT="0" distB="0" distL="0" distR="0" wp14:anchorId="3E1846BE" wp14:editId="602C46AD">
            <wp:extent cx="5723255" cy="2684145"/>
            <wp:effectExtent l="0" t="0" r="0" b="8255"/>
            <wp:docPr id="6" name="图片 6" descr="屏幕快照%202017-05-16%20下午11.3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7-05-16%20下午11.39.2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3255" cy="2684145"/>
                    </a:xfrm>
                    <a:prstGeom prst="rect">
                      <a:avLst/>
                    </a:prstGeom>
                    <a:noFill/>
                    <a:ln>
                      <a:noFill/>
                    </a:ln>
                  </pic:spPr>
                </pic:pic>
              </a:graphicData>
            </a:graphic>
          </wp:inline>
        </w:drawing>
      </w:r>
    </w:p>
    <w:p w14:paraId="1CC4D33E" w14:textId="6B6205AC" w:rsidR="007671FE" w:rsidRDefault="000E1421" w:rsidP="002C29AD">
      <w:pPr>
        <w:spacing w:line="276" w:lineRule="auto"/>
        <w:rPr>
          <w:rFonts w:ascii="Times New Roman" w:hAnsi="Times New Roman" w:cs="Times New Roman"/>
          <w:kern w:val="0"/>
        </w:rPr>
      </w:pPr>
      <w:r>
        <w:rPr>
          <w:rFonts w:ascii="Times New Roman" w:hAnsi="Times New Roman" w:cs="Times New Roman"/>
          <w:kern w:val="0"/>
        </w:rPr>
        <w:t xml:space="preserve">Figure </w:t>
      </w:r>
      <w:r w:rsidR="002C29AD">
        <w:rPr>
          <w:rFonts w:ascii="Times New Roman" w:hAnsi="Times New Roman" w:cs="Times New Roman"/>
          <w:kern w:val="0"/>
        </w:rPr>
        <w:t xml:space="preserve">4. Frequency change with its corresponding </w:t>
      </w:r>
      <w:r w:rsidR="002C29AD" w:rsidRPr="002C29AD">
        <w:rPr>
          <w:rFonts w:ascii="Times New Roman" w:hAnsi="Times New Roman" w:cs="Times New Roman"/>
          <w:i/>
          <w:kern w:val="0"/>
        </w:rPr>
        <w:t>p</w:t>
      </w:r>
      <w:r w:rsidR="002C29AD">
        <w:rPr>
          <w:rFonts w:ascii="Times New Roman" w:hAnsi="Times New Roman" w:cs="Times New Roman"/>
          <w:kern w:val="0"/>
        </w:rPr>
        <w:t xml:space="preserve">-value for the terms appearing in the </w:t>
      </w:r>
      <w:r w:rsidR="002C29AD" w:rsidRPr="002C29AD">
        <w:rPr>
          <w:rFonts w:ascii="Times New Roman" w:hAnsi="Times New Roman" w:cs="Times New Roman"/>
          <w:i/>
          <w:kern w:val="0"/>
        </w:rPr>
        <w:t>People’s Daily</w:t>
      </w:r>
      <w:r w:rsidR="002C29AD">
        <w:rPr>
          <w:rFonts w:ascii="Times New Roman" w:hAnsi="Times New Roman" w:cs="Times New Roman"/>
          <w:kern w:val="0"/>
        </w:rPr>
        <w:t xml:space="preserve"> at the following year of two social movements in 1986 and 1989. </w:t>
      </w:r>
    </w:p>
    <w:p w14:paraId="45E8BA8B" w14:textId="77777777" w:rsidR="007671FE" w:rsidRDefault="007671FE" w:rsidP="000F7C95">
      <w:pPr>
        <w:spacing w:line="480" w:lineRule="auto"/>
        <w:rPr>
          <w:rFonts w:ascii="Times New Roman" w:hAnsi="Times New Roman" w:cs="Times New Roman"/>
          <w:kern w:val="0"/>
        </w:rPr>
      </w:pPr>
    </w:p>
    <w:p w14:paraId="4729F7D5" w14:textId="463FC0D3" w:rsidR="002C29AD" w:rsidRDefault="002C29AD" w:rsidP="002C29AD">
      <w:pPr>
        <w:spacing w:line="480" w:lineRule="auto"/>
        <w:rPr>
          <w:rFonts w:ascii="Times New Roman" w:hAnsi="Times New Roman" w:cs="Times New Roman"/>
          <w:kern w:val="0"/>
        </w:rPr>
      </w:pPr>
      <w:r w:rsidRPr="002C29AD">
        <w:rPr>
          <w:rFonts w:ascii="Times New Roman" w:hAnsi="Times New Roman" w:cs="Times New Roman"/>
          <w:kern w:val="0"/>
        </w:rPr>
        <w:t xml:space="preserve">These graphs </w:t>
      </w:r>
      <w:r>
        <w:rPr>
          <w:rFonts w:ascii="Times New Roman" w:hAnsi="Times New Roman" w:cs="Times New Roman"/>
          <w:kern w:val="0"/>
        </w:rPr>
        <w:t xml:space="preserve">(Figure 4) </w:t>
      </w:r>
      <w:r w:rsidRPr="002C29AD">
        <w:rPr>
          <w:rFonts w:ascii="Times New Roman" w:hAnsi="Times New Roman" w:cs="Times New Roman"/>
          <w:kern w:val="0"/>
        </w:rPr>
        <w:t>present interesting findings. During 12 months after the military repression of the 1986 Student Demonstration, most of these significant terms experience an increase in frequency. However, for the case of Tiananmen Square Protest in 1989, the opposite trend is observed. Most of the key terms experience a decrease in word frequency. This suggests that there are denser discourses immediately following the 1989 movement, while the opposite is the case for the 1986 Student Demonstration.</w:t>
      </w:r>
      <w:r>
        <w:rPr>
          <w:rFonts w:ascii="Times New Roman" w:hAnsi="Times New Roman" w:cs="Times New Roman"/>
          <w:kern w:val="0"/>
        </w:rPr>
        <w:t xml:space="preserve"> In the following two tables (Table 1 and 2), I</w:t>
      </w:r>
      <w:r w:rsidRPr="002C29AD">
        <w:rPr>
          <w:rFonts w:ascii="Times New Roman" w:hAnsi="Times New Roman" w:cs="Times New Roman"/>
          <w:kern w:val="0"/>
        </w:rPr>
        <w:t xml:space="preserve"> show those terms that change most abruptly after the repression for both events. </w:t>
      </w:r>
    </w:p>
    <w:p w14:paraId="6E630566" w14:textId="4EBBFE81" w:rsidR="007671FE" w:rsidRDefault="002C29AD" w:rsidP="002C29AD">
      <w:pPr>
        <w:spacing w:line="276" w:lineRule="auto"/>
        <w:rPr>
          <w:rFonts w:ascii="Times New Roman" w:hAnsi="Times New Roman" w:cs="Times New Roman"/>
          <w:kern w:val="0"/>
        </w:rPr>
      </w:pPr>
      <w:r>
        <w:rPr>
          <w:rFonts w:ascii="Times New Roman" w:hAnsi="Times New Roman" w:cs="Times New Roman"/>
          <w:kern w:val="0"/>
        </w:rPr>
        <w:t xml:space="preserve">Table 1: Terms whose frequency change most abruptly after the social movement of 1986 on the </w:t>
      </w:r>
      <w:r w:rsidRPr="002C29AD">
        <w:rPr>
          <w:rFonts w:ascii="Times New Roman" w:hAnsi="Times New Roman" w:cs="Times New Roman"/>
          <w:i/>
          <w:kern w:val="0"/>
        </w:rPr>
        <w:t>People’s Daily</w:t>
      </w:r>
      <w:r>
        <w:rPr>
          <w:rFonts w:ascii="Times New Roman" w:hAnsi="Times New Roman" w:cs="Times New Roman"/>
          <w:kern w:val="0"/>
        </w:rPr>
        <w:t xml:space="preserve">. </w:t>
      </w:r>
      <w:r w:rsidRPr="002C29AD">
        <w:rPr>
          <w:rFonts w:ascii="Times New Roman" w:hAnsi="Times New Roman" w:cs="Times New Roman"/>
          <w:kern w:val="0"/>
        </w:rPr>
        <w:t>(Note: “XIII” in the table 1 means the 13th National Congress of the Communist Party of China, which was held during October 25 to November 1, 1987).</w:t>
      </w:r>
    </w:p>
    <w:p w14:paraId="67D316F5" w14:textId="460A4C31" w:rsidR="007671FE" w:rsidRDefault="002C29AD" w:rsidP="000F7C95">
      <w:pPr>
        <w:spacing w:line="480" w:lineRule="auto"/>
        <w:rPr>
          <w:rFonts w:ascii="Times New Roman" w:hAnsi="Times New Roman" w:cs="Times New Roman"/>
          <w:kern w:val="0"/>
        </w:rPr>
      </w:pPr>
      <w:r>
        <w:rPr>
          <w:rFonts w:ascii="Times New Roman" w:hAnsi="Times New Roman" w:cs="Times New Roman"/>
          <w:noProof/>
          <w:kern w:val="0"/>
        </w:rPr>
        <w:drawing>
          <wp:inline distT="0" distB="0" distL="0" distR="0" wp14:anchorId="5AFDCCDD" wp14:editId="1C92C7DE">
            <wp:extent cx="5715000" cy="1625600"/>
            <wp:effectExtent l="0" t="0" r="0" b="0"/>
            <wp:docPr id="7" name="图片 7" descr="屏幕快照%202017-05-16%20下午11.4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7-05-16%20下午11.46.1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1625600"/>
                    </a:xfrm>
                    <a:prstGeom prst="rect">
                      <a:avLst/>
                    </a:prstGeom>
                    <a:noFill/>
                    <a:ln>
                      <a:noFill/>
                    </a:ln>
                  </pic:spPr>
                </pic:pic>
              </a:graphicData>
            </a:graphic>
          </wp:inline>
        </w:drawing>
      </w:r>
    </w:p>
    <w:p w14:paraId="2824AD6A" w14:textId="5D2A9916" w:rsidR="007671FE" w:rsidRDefault="002C29AD" w:rsidP="002C29AD">
      <w:pPr>
        <w:spacing w:line="276" w:lineRule="auto"/>
        <w:rPr>
          <w:rFonts w:ascii="Times New Roman" w:hAnsi="Times New Roman" w:cs="Times New Roman"/>
          <w:kern w:val="0"/>
        </w:rPr>
      </w:pPr>
      <w:r>
        <w:rPr>
          <w:rFonts w:ascii="Times New Roman" w:hAnsi="Times New Roman" w:cs="Times New Roman"/>
          <w:kern w:val="0"/>
        </w:rPr>
        <w:t xml:space="preserve">Table 2: Terms whose frequency change most abruptly after the social movement of 1989 on the </w:t>
      </w:r>
      <w:r w:rsidRPr="002C29AD">
        <w:rPr>
          <w:rFonts w:ascii="Times New Roman" w:hAnsi="Times New Roman" w:cs="Times New Roman"/>
          <w:i/>
          <w:kern w:val="0"/>
        </w:rPr>
        <w:t>People’s Daily</w:t>
      </w:r>
      <w:r>
        <w:rPr>
          <w:rFonts w:ascii="Times New Roman" w:hAnsi="Times New Roman" w:cs="Times New Roman"/>
          <w:kern w:val="0"/>
        </w:rPr>
        <w:t>.</w:t>
      </w:r>
    </w:p>
    <w:p w14:paraId="221D9161" w14:textId="16AA2BF1" w:rsidR="007671FE" w:rsidRDefault="002C29AD" w:rsidP="000F7C95">
      <w:pPr>
        <w:spacing w:line="480" w:lineRule="auto"/>
        <w:rPr>
          <w:rFonts w:ascii="Times New Roman" w:hAnsi="Times New Roman" w:cs="Times New Roman"/>
          <w:kern w:val="0"/>
        </w:rPr>
      </w:pPr>
      <w:r>
        <w:rPr>
          <w:rFonts w:ascii="Times New Roman" w:hAnsi="Times New Roman" w:cs="Times New Roman"/>
          <w:noProof/>
          <w:kern w:val="0"/>
        </w:rPr>
        <w:drawing>
          <wp:inline distT="0" distB="0" distL="0" distR="0" wp14:anchorId="0EB9965E" wp14:editId="14337F5F">
            <wp:extent cx="5715000" cy="1668145"/>
            <wp:effectExtent l="0" t="0" r="0" b="8255"/>
            <wp:docPr id="8" name="图片 8" descr="屏幕快照%202017-05-16%20下午11.4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7-05-16%20下午11.46.1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1668145"/>
                    </a:xfrm>
                    <a:prstGeom prst="rect">
                      <a:avLst/>
                    </a:prstGeom>
                    <a:noFill/>
                    <a:ln>
                      <a:noFill/>
                    </a:ln>
                  </pic:spPr>
                </pic:pic>
              </a:graphicData>
            </a:graphic>
          </wp:inline>
        </w:drawing>
      </w:r>
    </w:p>
    <w:p w14:paraId="635EEFDB" w14:textId="08B3998A" w:rsidR="007671FE" w:rsidRDefault="00B97DD6" w:rsidP="000F7C95">
      <w:pPr>
        <w:spacing w:line="480" w:lineRule="auto"/>
        <w:rPr>
          <w:rFonts w:ascii="Times New Roman" w:hAnsi="Times New Roman" w:cs="Times New Roman"/>
          <w:kern w:val="0"/>
        </w:rPr>
      </w:pPr>
      <w:r w:rsidRPr="00B97DD6">
        <w:rPr>
          <w:rFonts w:ascii="Times New Roman" w:hAnsi="Times New Roman" w:cs="Times New Roman"/>
          <w:kern w:val="0"/>
        </w:rPr>
        <w:t xml:space="preserve">Furthermore, </w:t>
      </w:r>
      <w:r>
        <w:rPr>
          <w:rFonts w:ascii="Times New Roman" w:hAnsi="Times New Roman" w:cs="Times New Roman"/>
          <w:kern w:val="0"/>
        </w:rPr>
        <w:t>I</w:t>
      </w:r>
      <w:r w:rsidRPr="00B97DD6">
        <w:rPr>
          <w:rFonts w:ascii="Times New Roman" w:hAnsi="Times New Roman" w:cs="Times New Roman"/>
          <w:kern w:val="0"/>
        </w:rPr>
        <w:t xml:space="preserve"> also plot the top six terms with greatest estimated frequency change in 1986 and 1989 r</w:t>
      </w:r>
      <w:r>
        <w:rPr>
          <w:rFonts w:ascii="Times New Roman" w:hAnsi="Times New Roman" w:cs="Times New Roman"/>
          <w:kern w:val="0"/>
        </w:rPr>
        <w:t xml:space="preserve">espectively, as shown below in Figure 5 and 6. </w:t>
      </w:r>
    </w:p>
    <w:p w14:paraId="4C24988C" w14:textId="6D160285" w:rsidR="007671FE" w:rsidRDefault="00B24B5A" w:rsidP="000F7C95">
      <w:pPr>
        <w:spacing w:line="480" w:lineRule="auto"/>
        <w:rPr>
          <w:rFonts w:ascii="Times New Roman" w:hAnsi="Times New Roman" w:cs="Times New Roman"/>
          <w:kern w:val="0"/>
        </w:rPr>
      </w:pPr>
      <w:r>
        <w:rPr>
          <w:rFonts w:ascii="Times New Roman" w:hAnsi="Times New Roman" w:cs="Times New Roman"/>
          <w:noProof/>
          <w:kern w:val="0"/>
        </w:rPr>
        <w:drawing>
          <wp:anchor distT="0" distB="0" distL="114300" distR="114300" simplePos="0" relativeHeight="251660288" behindDoc="0" locked="0" layoutInCell="1" allowOverlap="1" wp14:anchorId="5DEDC055" wp14:editId="2B1647B3">
            <wp:simplePos x="0" y="0"/>
            <wp:positionH relativeFrom="column">
              <wp:posOffset>927312</wp:posOffset>
            </wp:positionH>
            <wp:positionV relativeFrom="paragraph">
              <wp:posOffset>59478</wp:posOffset>
            </wp:positionV>
            <wp:extent cx="3714724" cy="2972851"/>
            <wp:effectExtent l="0" t="0" r="0" b="0"/>
            <wp:wrapNone/>
            <wp:docPr id="9" name="图片 9"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14724" cy="297285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FD1398" w14:textId="1EFB1454" w:rsidR="007671FE" w:rsidRDefault="007671FE" w:rsidP="000F7C95">
      <w:pPr>
        <w:spacing w:line="480" w:lineRule="auto"/>
        <w:rPr>
          <w:rFonts w:ascii="Times New Roman" w:hAnsi="Times New Roman" w:cs="Times New Roman"/>
          <w:kern w:val="0"/>
        </w:rPr>
      </w:pPr>
    </w:p>
    <w:p w14:paraId="31E574CD" w14:textId="7807BFDD" w:rsidR="007671FE" w:rsidRDefault="007671FE" w:rsidP="000F7C95">
      <w:pPr>
        <w:spacing w:line="480" w:lineRule="auto"/>
        <w:rPr>
          <w:rFonts w:ascii="Times New Roman" w:hAnsi="Times New Roman" w:cs="Times New Roman"/>
          <w:kern w:val="0"/>
        </w:rPr>
      </w:pPr>
    </w:p>
    <w:p w14:paraId="4ABEBA5C" w14:textId="52725077" w:rsidR="007671FE" w:rsidRDefault="007671FE" w:rsidP="000F7C95">
      <w:pPr>
        <w:spacing w:line="480" w:lineRule="auto"/>
        <w:rPr>
          <w:rFonts w:ascii="Times New Roman" w:hAnsi="Times New Roman" w:cs="Times New Roman"/>
          <w:kern w:val="0"/>
        </w:rPr>
      </w:pPr>
    </w:p>
    <w:p w14:paraId="120025C1" w14:textId="6095BAF1" w:rsidR="007671FE" w:rsidRDefault="007671FE" w:rsidP="000F7C95">
      <w:pPr>
        <w:spacing w:line="480" w:lineRule="auto"/>
        <w:rPr>
          <w:rFonts w:ascii="Times New Roman" w:hAnsi="Times New Roman" w:cs="Times New Roman"/>
          <w:kern w:val="0"/>
        </w:rPr>
      </w:pPr>
    </w:p>
    <w:p w14:paraId="2AB517C9" w14:textId="58E267A0" w:rsidR="007671FE" w:rsidRDefault="007671FE" w:rsidP="000F7C95">
      <w:pPr>
        <w:spacing w:line="480" w:lineRule="auto"/>
        <w:rPr>
          <w:rFonts w:ascii="Times New Roman" w:hAnsi="Times New Roman" w:cs="Times New Roman"/>
          <w:kern w:val="0"/>
        </w:rPr>
      </w:pPr>
    </w:p>
    <w:p w14:paraId="005E361E" w14:textId="72700C05" w:rsidR="007671FE" w:rsidRDefault="007671FE" w:rsidP="000F7C95">
      <w:pPr>
        <w:spacing w:line="480" w:lineRule="auto"/>
        <w:rPr>
          <w:rFonts w:ascii="Times New Roman" w:hAnsi="Times New Roman" w:cs="Times New Roman"/>
          <w:kern w:val="0"/>
        </w:rPr>
      </w:pPr>
    </w:p>
    <w:p w14:paraId="3B2C7DA4" w14:textId="0742BD30" w:rsidR="003655B8" w:rsidRDefault="003655B8" w:rsidP="000F7C95">
      <w:pPr>
        <w:spacing w:line="480" w:lineRule="auto"/>
        <w:rPr>
          <w:rFonts w:ascii="Times New Roman" w:hAnsi="Times New Roman" w:cs="Times New Roman"/>
          <w:kern w:val="0"/>
        </w:rPr>
      </w:pPr>
    </w:p>
    <w:p w14:paraId="34DCD9B7" w14:textId="250910D4" w:rsidR="003655B8" w:rsidRDefault="003655B8" w:rsidP="000F7C95">
      <w:pPr>
        <w:spacing w:line="480" w:lineRule="auto"/>
        <w:rPr>
          <w:rFonts w:ascii="Times New Roman" w:hAnsi="Times New Roman" w:cs="Times New Roman"/>
          <w:kern w:val="0"/>
        </w:rPr>
      </w:pPr>
    </w:p>
    <w:p w14:paraId="19647A85" w14:textId="05057471" w:rsidR="002C29AD" w:rsidRDefault="00B24B5A" w:rsidP="000F7C95">
      <w:pPr>
        <w:spacing w:line="480" w:lineRule="auto"/>
        <w:rPr>
          <w:rFonts w:ascii="Times New Roman" w:hAnsi="Times New Roman" w:cs="Times New Roman"/>
          <w:kern w:val="0"/>
        </w:rPr>
      </w:pPr>
      <w:r>
        <w:rPr>
          <w:rFonts w:ascii="Times New Roman" w:hAnsi="Times New Roman" w:cs="Times New Roman"/>
          <w:kern w:val="0"/>
        </w:rPr>
        <w:t xml:space="preserve">Figure 5: Frequency change of the six top words during 1986-1987 in </w:t>
      </w:r>
      <w:r w:rsidRPr="00B24B5A">
        <w:rPr>
          <w:rFonts w:ascii="Times New Roman" w:hAnsi="Times New Roman" w:cs="Times New Roman"/>
          <w:i/>
          <w:kern w:val="0"/>
        </w:rPr>
        <w:t>People’s Daily</w:t>
      </w:r>
      <w:r>
        <w:rPr>
          <w:rFonts w:ascii="Times New Roman" w:hAnsi="Times New Roman" w:cs="Times New Roman"/>
          <w:kern w:val="0"/>
        </w:rPr>
        <w:t xml:space="preserve">. </w:t>
      </w:r>
    </w:p>
    <w:p w14:paraId="3EBCFC1C" w14:textId="0685C5AB" w:rsidR="002C29AD" w:rsidRDefault="00B24B5A" w:rsidP="000F7C95">
      <w:pPr>
        <w:spacing w:line="480" w:lineRule="auto"/>
        <w:rPr>
          <w:rFonts w:ascii="Times New Roman" w:hAnsi="Times New Roman" w:cs="Times New Roman"/>
          <w:kern w:val="0"/>
        </w:rPr>
      </w:pPr>
      <w:r w:rsidRPr="00B24B5A">
        <w:rPr>
          <w:rFonts w:ascii="Times New Roman" w:hAnsi="Times New Roman" w:cs="Times New Roman"/>
          <w:noProof/>
          <w:kern w:val="0"/>
        </w:rPr>
        <w:drawing>
          <wp:anchor distT="0" distB="0" distL="114300" distR="114300" simplePos="0" relativeHeight="251661312" behindDoc="0" locked="0" layoutInCell="1" allowOverlap="1" wp14:anchorId="62D52260" wp14:editId="62C1EAC0">
            <wp:simplePos x="0" y="0"/>
            <wp:positionH relativeFrom="column">
              <wp:posOffset>777028</wp:posOffset>
            </wp:positionH>
            <wp:positionV relativeFrom="paragraph">
              <wp:posOffset>134408</wp:posOffset>
            </wp:positionV>
            <wp:extent cx="3742003" cy="2992773"/>
            <wp:effectExtent l="0" t="0" r="0" b="4445"/>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742003" cy="2992773"/>
                    </a:xfrm>
                    <a:prstGeom prst="rect">
                      <a:avLst/>
                    </a:prstGeom>
                  </pic:spPr>
                </pic:pic>
              </a:graphicData>
            </a:graphic>
            <wp14:sizeRelH relativeFrom="page">
              <wp14:pctWidth>0</wp14:pctWidth>
            </wp14:sizeRelH>
            <wp14:sizeRelV relativeFrom="page">
              <wp14:pctHeight>0</wp14:pctHeight>
            </wp14:sizeRelV>
          </wp:anchor>
        </w:drawing>
      </w:r>
    </w:p>
    <w:p w14:paraId="3D50BEF6" w14:textId="77777777" w:rsidR="00B24B5A" w:rsidRDefault="00B24B5A" w:rsidP="000F7C95">
      <w:pPr>
        <w:spacing w:line="480" w:lineRule="auto"/>
        <w:rPr>
          <w:rFonts w:ascii="Times New Roman" w:hAnsi="Times New Roman" w:cs="Times New Roman"/>
          <w:kern w:val="0"/>
        </w:rPr>
      </w:pPr>
    </w:p>
    <w:p w14:paraId="5DBAA7C6" w14:textId="77777777" w:rsidR="00B24B5A" w:rsidRDefault="00B24B5A" w:rsidP="000F7C95">
      <w:pPr>
        <w:spacing w:line="480" w:lineRule="auto"/>
        <w:rPr>
          <w:rFonts w:ascii="Times New Roman" w:hAnsi="Times New Roman" w:cs="Times New Roman"/>
          <w:kern w:val="0"/>
        </w:rPr>
      </w:pPr>
    </w:p>
    <w:p w14:paraId="5CC350E9" w14:textId="77777777" w:rsidR="00B24B5A" w:rsidRDefault="00B24B5A" w:rsidP="000F7C95">
      <w:pPr>
        <w:spacing w:line="480" w:lineRule="auto"/>
        <w:rPr>
          <w:rFonts w:ascii="Times New Roman" w:hAnsi="Times New Roman" w:cs="Times New Roman"/>
          <w:kern w:val="0"/>
        </w:rPr>
      </w:pPr>
    </w:p>
    <w:p w14:paraId="4C03EFC2" w14:textId="77777777" w:rsidR="00B24B5A" w:rsidRDefault="00B24B5A" w:rsidP="000F7C95">
      <w:pPr>
        <w:spacing w:line="480" w:lineRule="auto"/>
        <w:rPr>
          <w:rFonts w:ascii="Times New Roman" w:hAnsi="Times New Roman" w:cs="Times New Roman"/>
          <w:kern w:val="0"/>
        </w:rPr>
      </w:pPr>
    </w:p>
    <w:p w14:paraId="4E11BBA5" w14:textId="77777777" w:rsidR="00B24B5A" w:rsidRDefault="00B24B5A" w:rsidP="000F7C95">
      <w:pPr>
        <w:spacing w:line="480" w:lineRule="auto"/>
        <w:rPr>
          <w:rFonts w:ascii="Times New Roman" w:hAnsi="Times New Roman" w:cs="Times New Roman"/>
          <w:kern w:val="0"/>
        </w:rPr>
      </w:pPr>
    </w:p>
    <w:p w14:paraId="19587E70" w14:textId="77777777" w:rsidR="00B24B5A" w:rsidRDefault="00B24B5A" w:rsidP="000F7C95">
      <w:pPr>
        <w:spacing w:line="480" w:lineRule="auto"/>
        <w:rPr>
          <w:rFonts w:ascii="Times New Roman" w:hAnsi="Times New Roman" w:cs="Times New Roman"/>
          <w:kern w:val="0"/>
        </w:rPr>
      </w:pPr>
    </w:p>
    <w:p w14:paraId="72F74BD4" w14:textId="77777777" w:rsidR="00B24B5A" w:rsidRDefault="00B24B5A" w:rsidP="000F7C95">
      <w:pPr>
        <w:spacing w:line="480" w:lineRule="auto"/>
        <w:rPr>
          <w:rFonts w:ascii="Times New Roman" w:hAnsi="Times New Roman" w:cs="Times New Roman"/>
          <w:kern w:val="0"/>
        </w:rPr>
      </w:pPr>
    </w:p>
    <w:p w14:paraId="1424E640" w14:textId="77777777" w:rsidR="00B24B5A" w:rsidRDefault="00B24B5A" w:rsidP="000F7C95">
      <w:pPr>
        <w:spacing w:line="480" w:lineRule="auto"/>
        <w:rPr>
          <w:rFonts w:ascii="Times New Roman" w:hAnsi="Times New Roman" w:cs="Times New Roman"/>
          <w:kern w:val="0"/>
        </w:rPr>
      </w:pPr>
    </w:p>
    <w:p w14:paraId="20D56DBA" w14:textId="3591AE87" w:rsidR="00B24B5A" w:rsidRDefault="00B24B5A" w:rsidP="00B24B5A">
      <w:pPr>
        <w:spacing w:line="480" w:lineRule="auto"/>
        <w:rPr>
          <w:rFonts w:ascii="Times New Roman" w:hAnsi="Times New Roman" w:cs="Times New Roman"/>
          <w:kern w:val="0"/>
        </w:rPr>
      </w:pPr>
      <w:r>
        <w:rPr>
          <w:rFonts w:ascii="Times New Roman" w:hAnsi="Times New Roman" w:cs="Times New Roman"/>
          <w:kern w:val="0"/>
        </w:rPr>
        <w:t xml:space="preserve">Figure 6: Frequency change of the six top words during 1989-1990 in </w:t>
      </w:r>
      <w:r w:rsidRPr="00B24B5A">
        <w:rPr>
          <w:rFonts w:ascii="Times New Roman" w:hAnsi="Times New Roman" w:cs="Times New Roman"/>
          <w:i/>
          <w:kern w:val="0"/>
        </w:rPr>
        <w:t>People’s Daily</w:t>
      </w:r>
      <w:r>
        <w:rPr>
          <w:rFonts w:ascii="Times New Roman" w:hAnsi="Times New Roman" w:cs="Times New Roman"/>
          <w:kern w:val="0"/>
        </w:rPr>
        <w:t xml:space="preserve">. </w:t>
      </w:r>
    </w:p>
    <w:p w14:paraId="66A1DDD2" w14:textId="77777777" w:rsidR="00B24B5A" w:rsidRDefault="00B24B5A" w:rsidP="000F7C95">
      <w:pPr>
        <w:spacing w:line="480" w:lineRule="auto"/>
        <w:rPr>
          <w:rFonts w:ascii="Times New Roman" w:hAnsi="Times New Roman" w:cs="Times New Roman"/>
          <w:kern w:val="0"/>
        </w:rPr>
      </w:pPr>
    </w:p>
    <w:p w14:paraId="076A6F58" w14:textId="3DC210EA" w:rsidR="00342ACF" w:rsidRPr="000E1421" w:rsidRDefault="00342ACF" w:rsidP="00342ACF">
      <w:pPr>
        <w:spacing w:line="480" w:lineRule="auto"/>
        <w:rPr>
          <w:rFonts w:ascii="Times New Roman" w:hAnsi="Times New Roman" w:cs="Times New Roman"/>
          <w:kern w:val="0"/>
          <w:u w:val="single"/>
        </w:rPr>
      </w:pPr>
      <w:r>
        <w:rPr>
          <w:rFonts w:ascii="Times New Roman" w:hAnsi="Times New Roman" w:cs="Times New Roman"/>
          <w:kern w:val="0"/>
          <w:u w:val="single"/>
        </w:rPr>
        <w:t xml:space="preserve">Theory-based Data Analysis </w:t>
      </w:r>
    </w:p>
    <w:p w14:paraId="6AC7A072" w14:textId="15E44C50" w:rsidR="00B24B5A" w:rsidRDefault="00FC0340" w:rsidP="000F7C95">
      <w:pPr>
        <w:spacing w:line="480" w:lineRule="auto"/>
        <w:rPr>
          <w:rFonts w:ascii="Times New Roman" w:hAnsi="Times New Roman" w:cs="Times New Roman"/>
          <w:kern w:val="0"/>
        </w:rPr>
      </w:pPr>
      <w:r w:rsidRPr="00FC0340">
        <w:rPr>
          <w:rFonts w:ascii="Times New Roman" w:hAnsi="Times New Roman" w:cs="Times New Roman"/>
          <w:kern w:val="0"/>
        </w:rPr>
        <w:t>To track patterns of word freque</w:t>
      </w:r>
      <w:r>
        <w:rPr>
          <w:rFonts w:ascii="Times New Roman" w:hAnsi="Times New Roman" w:cs="Times New Roman"/>
          <w:kern w:val="0"/>
        </w:rPr>
        <w:t>ncy change in this newspaper, I</w:t>
      </w:r>
      <w:r w:rsidRPr="00FC0340">
        <w:rPr>
          <w:rFonts w:ascii="Times New Roman" w:hAnsi="Times New Roman" w:cs="Times New Roman"/>
          <w:kern w:val="0"/>
        </w:rPr>
        <w:t xml:space="preserve"> group all terms in the </w:t>
      </w:r>
      <w:r w:rsidRPr="00FC0340">
        <w:rPr>
          <w:rFonts w:ascii="Times New Roman" w:hAnsi="Times New Roman" w:cs="Times New Roman"/>
          <w:i/>
          <w:kern w:val="0"/>
        </w:rPr>
        <w:t>People’s Daily</w:t>
      </w:r>
      <w:r w:rsidRPr="00FC0340">
        <w:rPr>
          <w:rFonts w:ascii="Times New Roman" w:hAnsi="Times New Roman" w:cs="Times New Roman"/>
          <w:kern w:val="0"/>
        </w:rPr>
        <w:t xml:space="preserve"> into three subcategories, following a Weberi</w:t>
      </w:r>
      <w:r>
        <w:rPr>
          <w:rFonts w:ascii="Times New Roman" w:hAnsi="Times New Roman" w:cs="Times New Roman"/>
          <w:kern w:val="0"/>
        </w:rPr>
        <w:t>an conceptual fashion. First, I</w:t>
      </w:r>
      <w:r w:rsidRPr="00FC0340">
        <w:rPr>
          <w:rFonts w:ascii="Times New Roman" w:hAnsi="Times New Roman" w:cs="Times New Roman"/>
          <w:kern w:val="0"/>
        </w:rPr>
        <w:t xml:space="preserve"> create a subcategory named strong ideology, containing all terms related to ideologies and counter-ideologies of socialism, including socialism, capitalism, proletariatism, bourgeois liberalism, revolution etc. This subcategory broadly corresponds to traditional authority in Weberian terms. Second, a subcategory of weak ideology is generated as well, including terms containing rationalist-legalist implications in Weberian sense. This subcategory contains words such as reform, stability, stab</w:t>
      </w:r>
      <w:r>
        <w:rPr>
          <w:rFonts w:ascii="Times New Roman" w:hAnsi="Times New Roman" w:cs="Times New Roman"/>
          <w:kern w:val="0"/>
        </w:rPr>
        <w:t>ility and unity, etc; Lastly, I</w:t>
      </w:r>
      <w:r w:rsidRPr="00FC0340">
        <w:rPr>
          <w:rFonts w:ascii="Times New Roman" w:hAnsi="Times New Roman" w:cs="Times New Roman"/>
          <w:kern w:val="0"/>
        </w:rPr>
        <w:t xml:space="preserve"> generate a subcategory named economic performance and include in it those key terms relevant to economic performance, such as economy construction, economic prosperity, etc. </w:t>
      </w:r>
      <w:r w:rsidR="00DC0C76">
        <w:rPr>
          <w:rFonts w:ascii="Times New Roman" w:hAnsi="Times New Roman" w:cs="Times New Roman"/>
          <w:kern w:val="0"/>
        </w:rPr>
        <w:t>T</w:t>
      </w:r>
      <w:r w:rsidRPr="00FC0340">
        <w:rPr>
          <w:rFonts w:ascii="Times New Roman" w:hAnsi="Times New Roman" w:cs="Times New Roman"/>
          <w:kern w:val="0"/>
        </w:rPr>
        <w:t xml:space="preserve">he </w:t>
      </w:r>
      <w:r w:rsidR="00DC0C76">
        <w:rPr>
          <w:rFonts w:ascii="Times New Roman" w:hAnsi="Times New Roman" w:cs="Times New Roman"/>
          <w:kern w:val="0"/>
        </w:rPr>
        <w:t xml:space="preserve">following </w:t>
      </w:r>
      <w:r w:rsidRPr="00FC0340">
        <w:rPr>
          <w:rFonts w:ascii="Times New Roman" w:hAnsi="Times New Roman" w:cs="Times New Roman"/>
          <w:kern w:val="0"/>
        </w:rPr>
        <w:t xml:space="preserve">graph </w:t>
      </w:r>
      <w:r>
        <w:rPr>
          <w:rFonts w:ascii="Times New Roman" w:hAnsi="Times New Roman" w:cs="Times New Roman"/>
          <w:kern w:val="0"/>
        </w:rPr>
        <w:t xml:space="preserve">(Figure 7) </w:t>
      </w:r>
      <w:r w:rsidRPr="00FC0340">
        <w:rPr>
          <w:rFonts w:ascii="Times New Roman" w:hAnsi="Times New Roman" w:cs="Times New Roman"/>
          <w:kern w:val="0"/>
        </w:rPr>
        <w:t xml:space="preserve">depicting change of percentages of terms in each subcategory on a monthly basis in reports on the front page of the </w:t>
      </w:r>
      <w:r w:rsidRPr="00FC0340">
        <w:rPr>
          <w:rFonts w:ascii="Times New Roman" w:hAnsi="Times New Roman" w:cs="Times New Roman"/>
          <w:i/>
          <w:kern w:val="0"/>
        </w:rPr>
        <w:t>People’s Daily</w:t>
      </w:r>
      <w:r w:rsidRPr="00FC0340">
        <w:rPr>
          <w:rFonts w:ascii="Times New Roman" w:hAnsi="Times New Roman" w:cs="Times New Roman"/>
          <w:kern w:val="0"/>
        </w:rPr>
        <w:t>.</w:t>
      </w:r>
    </w:p>
    <w:p w14:paraId="3D37B858" w14:textId="72506197" w:rsidR="00DC0C76" w:rsidRDefault="00DC0C76" w:rsidP="00DC0C76">
      <w:pPr>
        <w:widowControl/>
        <w:autoSpaceDE w:val="0"/>
        <w:autoSpaceDN w:val="0"/>
        <w:adjustRightInd w:val="0"/>
        <w:spacing w:line="280" w:lineRule="atLeast"/>
        <w:jc w:val="left"/>
        <w:rPr>
          <w:rFonts w:ascii="Times" w:hAnsi="Times" w:cs="Times"/>
          <w:kern w:val="0"/>
        </w:rPr>
      </w:pPr>
      <w:r>
        <w:rPr>
          <w:rFonts w:ascii="Times" w:hAnsi="Times" w:cs="Times"/>
          <w:noProof/>
          <w:kern w:val="0"/>
        </w:rPr>
        <w:drawing>
          <wp:inline distT="0" distB="0" distL="0" distR="0" wp14:anchorId="3C199A0D" wp14:editId="103C3D6A">
            <wp:extent cx="3815443" cy="5722936"/>
            <wp:effectExtent l="11430" t="0" r="635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a:off x="0" y="0"/>
                      <a:ext cx="3833085" cy="5749397"/>
                    </a:xfrm>
                    <a:prstGeom prst="rect">
                      <a:avLst/>
                    </a:prstGeom>
                    <a:noFill/>
                    <a:ln>
                      <a:noFill/>
                    </a:ln>
                  </pic:spPr>
                </pic:pic>
              </a:graphicData>
            </a:graphic>
          </wp:inline>
        </w:drawing>
      </w:r>
    </w:p>
    <w:p w14:paraId="10BCD778" w14:textId="37475EA2" w:rsidR="00DC0C76" w:rsidRDefault="00DC0C76" w:rsidP="00DC0C76">
      <w:pPr>
        <w:widowControl/>
        <w:autoSpaceDE w:val="0"/>
        <w:autoSpaceDN w:val="0"/>
        <w:adjustRightInd w:val="0"/>
        <w:spacing w:line="280" w:lineRule="atLeast"/>
        <w:jc w:val="left"/>
        <w:rPr>
          <w:rFonts w:ascii="Times" w:hAnsi="Times" w:cs="Times"/>
          <w:kern w:val="0"/>
        </w:rPr>
      </w:pPr>
      <w:r>
        <w:rPr>
          <w:rFonts w:ascii="Times" w:hAnsi="Times" w:cs="Times"/>
          <w:kern w:val="0"/>
        </w:rPr>
        <w:t xml:space="preserve">Figure 7: The occurrence of </w:t>
      </w:r>
      <w:r w:rsidR="00F0479E">
        <w:rPr>
          <w:rFonts w:ascii="Times" w:hAnsi="Times" w:cs="Times"/>
          <w:kern w:val="0"/>
        </w:rPr>
        <w:t xml:space="preserve">terms sub-categorized as </w:t>
      </w:r>
      <w:r>
        <w:rPr>
          <w:rFonts w:ascii="Times" w:hAnsi="Times" w:cs="Times"/>
          <w:kern w:val="0"/>
        </w:rPr>
        <w:t xml:space="preserve">strong ideology (SI), weak ideology (WI) and economic performance (EP) </w:t>
      </w:r>
      <w:r w:rsidR="00F0479E">
        <w:rPr>
          <w:rFonts w:ascii="Times" w:hAnsi="Times" w:cs="Times"/>
          <w:kern w:val="0"/>
        </w:rPr>
        <w:t xml:space="preserve">in </w:t>
      </w:r>
      <w:r w:rsidR="00F0479E" w:rsidRPr="00F0479E">
        <w:rPr>
          <w:rFonts w:ascii="Times" w:hAnsi="Times" w:cs="Times"/>
          <w:i/>
          <w:kern w:val="0"/>
        </w:rPr>
        <w:t xml:space="preserve">People’s Daily </w:t>
      </w:r>
      <w:r w:rsidR="00F0479E">
        <w:rPr>
          <w:rFonts w:ascii="Times" w:hAnsi="Times" w:cs="Times"/>
          <w:kern w:val="0"/>
        </w:rPr>
        <w:t>during 1986 to 1991.</w:t>
      </w:r>
    </w:p>
    <w:p w14:paraId="0763297B" w14:textId="77777777" w:rsidR="00B24B5A" w:rsidRDefault="00B24B5A" w:rsidP="000F7C95">
      <w:pPr>
        <w:spacing w:line="480" w:lineRule="auto"/>
        <w:rPr>
          <w:rFonts w:ascii="Times New Roman" w:hAnsi="Times New Roman" w:cs="Times New Roman"/>
          <w:kern w:val="0"/>
        </w:rPr>
      </w:pPr>
    </w:p>
    <w:p w14:paraId="30E13275" w14:textId="2D7CEF5F" w:rsidR="00B24B5A" w:rsidRDefault="00F0479E" w:rsidP="000F7C95">
      <w:pPr>
        <w:spacing w:line="480" w:lineRule="auto"/>
        <w:rPr>
          <w:rFonts w:ascii="Times New Roman" w:hAnsi="Times New Roman" w:cs="Times New Roman"/>
          <w:kern w:val="0"/>
        </w:rPr>
      </w:pPr>
      <w:r>
        <w:rPr>
          <w:rFonts w:ascii="Times New Roman" w:hAnsi="Times New Roman" w:cs="Times New Roman"/>
          <w:kern w:val="0"/>
        </w:rPr>
        <w:t>My</w:t>
      </w:r>
      <w:r w:rsidRPr="00F0479E">
        <w:rPr>
          <w:rFonts w:ascii="Times New Roman" w:hAnsi="Times New Roman" w:cs="Times New Roman"/>
          <w:kern w:val="0"/>
        </w:rPr>
        <w:t xml:space="preserve"> empirical findings indicate that discourses of Chinese authoritarian government did change in the 1980s when multiple social movements emerged and fell. To be more specific, discourses with strong ideology reached its peak when the 1986 Student Demonstration and the Tiananmen Square Protest in 1989 were repressed and then declined, and discourses with weak ideology and characteristics of economic performance gradually increased over the 1980s. These findings provide empiri</w:t>
      </w:r>
      <w:r>
        <w:rPr>
          <w:rFonts w:ascii="Times New Roman" w:hAnsi="Times New Roman" w:cs="Times New Roman"/>
          <w:kern w:val="0"/>
        </w:rPr>
        <w:t>cal support for Zhao (2000</w:t>
      </w:r>
      <w:r w:rsidRPr="00F0479E">
        <w:rPr>
          <w:rFonts w:ascii="Times New Roman" w:hAnsi="Times New Roman" w:cs="Times New Roman"/>
          <w:kern w:val="0"/>
        </w:rPr>
        <w:t xml:space="preserve">)’s theory of authoritarian </w:t>
      </w:r>
      <w:r>
        <w:rPr>
          <w:rFonts w:ascii="Times New Roman" w:hAnsi="Times New Roman" w:cs="Times New Roman"/>
          <w:kern w:val="0"/>
        </w:rPr>
        <w:t>legitimacy. Like Zhao, I</w:t>
      </w:r>
      <w:r w:rsidRPr="00F0479E">
        <w:rPr>
          <w:rFonts w:ascii="Times New Roman" w:hAnsi="Times New Roman" w:cs="Times New Roman"/>
          <w:kern w:val="0"/>
        </w:rPr>
        <w:t xml:space="preserve"> agree that the Chinese state use more economy-oriented and rationalist-legalist discourses after the Tiananmen Square Protest in 1989 rather than after the 1986 Student Demonstration. This suggests that when later movements emerged in the 1980s the authoritarian regime may deploy more diverse discourses to distract public attention rather than attempt to draw on discourses with strong ideology to force the public to show commitment to communist ideology. These findings may advance current understanding of authoritarian state’s response strategies for emerging social movements.</w:t>
      </w:r>
    </w:p>
    <w:p w14:paraId="65F459F6" w14:textId="5F4B14B1" w:rsidR="00B24B5A" w:rsidRDefault="00F0479E" w:rsidP="000F7C95">
      <w:pPr>
        <w:spacing w:line="480" w:lineRule="auto"/>
        <w:rPr>
          <w:rFonts w:ascii="Times New Roman" w:hAnsi="Times New Roman" w:cs="Times New Roman"/>
          <w:kern w:val="0"/>
        </w:rPr>
      </w:pPr>
      <w:r>
        <w:rPr>
          <w:rFonts w:ascii="Times New Roman" w:hAnsi="Times New Roman" w:cs="Times New Roman"/>
          <w:kern w:val="0"/>
        </w:rPr>
        <w:t>Finally, I</w:t>
      </w:r>
      <w:r w:rsidRPr="00F0479E">
        <w:rPr>
          <w:rFonts w:ascii="Times New Roman" w:hAnsi="Times New Roman" w:cs="Times New Roman"/>
          <w:kern w:val="0"/>
        </w:rPr>
        <w:t xml:space="preserve"> provide a brief reflection on the relationship between the content of the People’s Daily, the official communist party newspaper, and the authoritarian government of China in the 1980s. It has been well received that content of this newspaper reflected the decisions and wills of the authoritarian state, so we treat the content of the newspaper as discourses of authoritarian government. However, it should be noted that the decisions and wills of the authoritarian state were not shaped by the government </w:t>
      </w:r>
      <w:r w:rsidRPr="00F0479E">
        <w:rPr>
          <w:rFonts w:ascii="Times New Roman" w:hAnsi="Times New Roman" w:cs="Times New Roman"/>
          <w:i/>
          <w:kern w:val="0"/>
        </w:rPr>
        <w:t>per se</w:t>
      </w:r>
      <w:r w:rsidRPr="00F0479E">
        <w:rPr>
          <w:rFonts w:ascii="Times New Roman" w:hAnsi="Times New Roman" w:cs="Times New Roman"/>
          <w:kern w:val="0"/>
        </w:rPr>
        <w:t xml:space="preserve">, but also the result of interactions between the state and the society. As demonstrated by the movement events in the 1980s, the discourses did change over time, due to the recurrent interactions between the state and the general public within multiple emerging social movements. Therefore, </w:t>
      </w:r>
      <w:r>
        <w:rPr>
          <w:rFonts w:ascii="Times New Roman" w:hAnsi="Times New Roman" w:cs="Times New Roman"/>
          <w:kern w:val="0"/>
        </w:rPr>
        <w:t>I</w:t>
      </w:r>
      <w:r w:rsidRPr="00F0479E">
        <w:rPr>
          <w:rFonts w:ascii="Times New Roman" w:hAnsi="Times New Roman" w:cs="Times New Roman"/>
          <w:kern w:val="0"/>
        </w:rPr>
        <w:t xml:space="preserve"> advocate that further research should shed more light on the media-state relations in authoritarian contexts.</w:t>
      </w:r>
    </w:p>
    <w:p w14:paraId="6A2C1FE9" w14:textId="77777777" w:rsidR="00B24B5A" w:rsidRDefault="00B24B5A" w:rsidP="000F7C95">
      <w:pPr>
        <w:spacing w:line="480" w:lineRule="auto"/>
        <w:rPr>
          <w:rFonts w:ascii="Times New Roman" w:hAnsi="Times New Roman" w:cs="Times New Roman"/>
          <w:kern w:val="0"/>
        </w:rPr>
      </w:pPr>
    </w:p>
    <w:p w14:paraId="0454DBDD" w14:textId="7E73E5A3" w:rsidR="000F7C95" w:rsidRPr="00296731" w:rsidRDefault="007533A1" w:rsidP="000F7C95">
      <w:pPr>
        <w:spacing w:line="480" w:lineRule="auto"/>
        <w:rPr>
          <w:rFonts w:ascii="Times New Roman" w:hAnsi="Times New Roman" w:cs="Times New Roman"/>
          <w:kern w:val="0"/>
          <w:u w:val="single"/>
        </w:rPr>
      </w:pPr>
      <w:r w:rsidRPr="00296731">
        <w:rPr>
          <w:rFonts w:ascii="Times New Roman" w:hAnsi="Times New Roman" w:cs="Times New Roman"/>
          <w:kern w:val="0"/>
          <w:u w:val="single"/>
        </w:rPr>
        <w:t>References</w:t>
      </w:r>
    </w:p>
    <w:p w14:paraId="4683622F" w14:textId="76668F03" w:rsidR="000F7C95" w:rsidRDefault="00197600" w:rsidP="007533A1">
      <w:pPr>
        <w:spacing w:line="480" w:lineRule="auto"/>
        <w:ind w:left="708" w:hangingChars="295" w:hanging="708"/>
        <w:rPr>
          <w:rFonts w:ascii="Times New Roman" w:hAnsi="Times New Roman" w:cs="Times New Roman"/>
          <w:kern w:val="0"/>
        </w:rPr>
      </w:pPr>
      <w:r w:rsidRPr="00197600">
        <w:rPr>
          <w:rFonts w:ascii="Times New Roman" w:hAnsi="Times New Roman" w:cs="Times New Roman"/>
          <w:kern w:val="0"/>
        </w:rPr>
        <w:t>He, Shaoda, Xiaojun Zou, Liumingjing Xiao, and Junfeng Hu. "Construction of Diachronic Ontologies from People's Daily of Fifty Years." In LREC, pp. 3258-3263. 2014.</w:t>
      </w:r>
    </w:p>
    <w:p w14:paraId="7A59DF5B" w14:textId="7F7A1678" w:rsidR="00197600" w:rsidRDefault="00197600" w:rsidP="007533A1">
      <w:pPr>
        <w:spacing w:line="480" w:lineRule="auto"/>
        <w:ind w:left="708" w:hangingChars="295" w:hanging="708"/>
        <w:rPr>
          <w:rFonts w:ascii="Times New Roman" w:hAnsi="Times New Roman" w:cs="Times New Roman"/>
          <w:kern w:val="0"/>
        </w:rPr>
      </w:pPr>
      <w:r w:rsidRPr="00197600">
        <w:rPr>
          <w:rFonts w:ascii="Times New Roman" w:hAnsi="Times New Roman" w:cs="Times New Roman"/>
          <w:kern w:val="0"/>
        </w:rPr>
        <w:t>Tan, Frank. "The People's Daily: Politics and Popular Will-Journalistic Defiance in China During the Spring of 1989." Pacific Affairs (1990): 151-169.</w:t>
      </w:r>
    </w:p>
    <w:p w14:paraId="3251D2A6" w14:textId="6CC94F4D" w:rsidR="00197600" w:rsidRDefault="00197600" w:rsidP="007533A1">
      <w:pPr>
        <w:spacing w:line="480" w:lineRule="auto"/>
        <w:ind w:left="708" w:hangingChars="295" w:hanging="708"/>
        <w:rPr>
          <w:rFonts w:ascii="Times New Roman" w:hAnsi="Times New Roman" w:cs="Times New Roman"/>
          <w:kern w:val="0"/>
        </w:rPr>
      </w:pPr>
      <w:r w:rsidRPr="00197600">
        <w:rPr>
          <w:rFonts w:ascii="Times New Roman" w:hAnsi="Times New Roman" w:cs="Times New Roman"/>
          <w:kern w:val="0"/>
        </w:rPr>
        <w:t>Wu, Guoguang. "Command communication: The politics of editorial formulation in the People's Daily." The China Quarterly 137 (1994): 194-211.</w:t>
      </w:r>
    </w:p>
    <w:p w14:paraId="2DA94932" w14:textId="77777777" w:rsidR="007533A1" w:rsidRPr="0010130D" w:rsidRDefault="007533A1" w:rsidP="007533A1">
      <w:pPr>
        <w:spacing w:line="480" w:lineRule="auto"/>
        <w:ind w:left="708" w:hangingChars="295" w:hanging="708"/>
        <w:rPr>
          <w:rFonts w:ascii="Times New Roman" w:hAnsi="Times New Roman" w:cs="Times New Roman"/>
          <w:kern w:val="0"/>
        </w:rPr>
      </w:pPr>
      <w:r w:rsidRPr="0010130D">
        <w:rPr>
          <w:rFonts w:ascii="Times New Roman" w:hAnsi="Times New Roman" w:cs="Times New Roman"/>
          <w:kern w:val="0"/>
        </w:rPr>
        <w:t>Zhao, Dingxin. 2000. “State-Society Relations and Discourses and Activities of the 1989 Beijing Student Movement.” American Journal of Sociology 105: 1592-1632.</w:t>
      </w:r>
    </w:p>
    <w:p w14:paraId="1FFC5082" w14:textId="77777777" w:rsidR="007533A1" w:rsidRPr="001A78FE" w:rsidRDefault="007533A1" w:rsidP="000F7C95">
      <w:pPr>
        <w:spacing w:line="480" w:lineRule="auto"/>
        <w:rPr>
          <w:rFonts w:ascii="Times New Roman" w:hAnsi="Times New Roman" w:cs="Times New Roman"/>
          <w:kern w:val="0"/>
        </w:rPr>
      </w:pPr>
    </w:p>
    <w:sectPr w:rsidR="007533A1" w:rsidRPr="001A78FE" w:rsidSect="009E0B09">
      <w:footerReference w:type="even" r:id="rId21"/>
      <w:footerReference w:type="default" r:id="rId22"/>
      <w:pgSz w:w="11900" w:h="16840"/>
      <w:pgMar w:top="1440" w:right="1440" w:bottom="1440" w:left="1440" w:header="720" w:footer="720" w:gutter="0"/>
      <w:cols w:space="425"/>
      <w:noEndnote/>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F28B8A" w14:textId="77777777" w:rsidR="00941C86" w:rsidRDefault="00941C86" w:rsidP="00E553A5">
      <w:r>
        <w:separator/>
      </w:r>
    </w:p>
  </w:endnote>
  <w:endnote w:type="continuationSeparator" w:id="0">
    <w:p w14:paraId="4A8A68E7" w14:textId="77777777" w:rsidR="00941C86" w:rsidRDefault="00941C86" w:rsidP="00E553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FC1EFE" w14:textId="77777777" w:rsidR="00E553A5" w:rsidRDefault="00E553A5" w:rsidP="00951BBD">
    <w:pPr>
      <w:pStyle w:val="a3"/>
      <w:framePr w:wrap="none" w:vAnchor="text" w:hAnchor="margin" w:xAlign="center" w:y="1"/>
      <w:rPr>
        <w:rStyle w:val="a5"/>
      </w:rPr>
    </w:pPr>
    <w:r>
      <w:rPr>
        <w:rStyle w:val="a5"/>
      </w:rPr>
      <w:fldChar w:fldCharType="begin"/>
    </w:r>
    <w:r>
      <w:rPr>
        <w:rStyle w:val="a5"/>
      </w:rPr>
      <w:instrText xml:space="preserve">PAGE  </w:instrText>
    </w:r>
    <w:r>
      <w:rPr>
        <w:rStyle w:val="a5"/>
      </w:rPr>
      <w:fldChar w:fldCharType="end"/>
    </w:r>
  </w:p>
  <w:p w14:paraId="353DF86D" w14:textId="77777777" w:rsidR="00E553A5" w:rsidRDefault="00E553A5">
    <w:pPr>
      <w:pStyle w:val="a3"/>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2C5B0" w14:textId="77777777" w:rsidR="00E553A5" w:rsidRDefault="00E553A5" w:rsidP="00B2451E">
    <w:pPr>
      <w:pStyle w:val="a3"/>
      <w:framePr w:w="235" w:h="501" w:hRule="exact" w:wrap="none" w:vAnchor="text" w:hAnchor="page" w:x="5902" w:y="-401"/>
      <w:rPr>
        <w:rStyle w:val="a5"/>
      </w:rPr>
    </w:pPr>
    <w:r>
      <w:rPr>
        <w:rStyle w:val="a5"/>
      </w:rPr>
      <w:fldChar w:fldCharType="begin"/>
    </w:r>
    <w:r>
      <w:rPr>
        <w:rStyle w:val="a5"/>
      </w:rPr>
      <w:instrText xml:space="preserve">PAGE  </w:instrText>
    </w:r>
    <w:r>
      <w:rPr>
        <w:rStyle w:val="a5"/>
      </w:rPr>
      <w:fldChar w:fldCharType="separate"/>
    </w:r>
    <w:r w:rsidR="00941C86">
      <w:rPr>
        <w:rStyle w:val="a5"/>
        <w:noProof/>
      </w:rPr>
      <w:t>1</w:t>
    </w:r>
    <w:r>
      <w:rPr>
        <w:rStyle w:val="a5"/>
      </w:rPr>
      <w:fldChar w:fldCharType="end"/>
    </w:r>
  </w:p>
  <w:p w14:paraId="6B86EB25" w14:textId="77777777" w:rsidR="00E553A5" w:rsidRDefault="00E553A5">
    <w:pPr>
      <w:pStyle w:val="a3"/>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8E06E0" w14:textId="77777777" w:rsidR="00941C86" w:rsidRDefault="00941C86" w:rsidP="00E553A5">
      <w:r>
        <w:separator/>
      </w:r>
    </w:p>
  </w:footnote>
  <w:footnote w:type="continuationSeparator" w:id="0">
    <w:p w14:paraId="67C5272E" w14:textId="77777777" w:rsidR="00941C86" w:rsidRDefault="00941C86" w:rsidP="00E553A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attachedTemplate r:id="rId1"/>
  <w:defaultTabStop w:val="420"/>
  <w:drawingGridHorizontalSpacing w:val="120"/>
  <w:drawingGridVerticalSpacing w:val="163"/>
  <w:displayHorizontalDrawingGridEvery w:val="2"/>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7C95"/>
    <w:rsid w:val="000261C0"/>
    <w:rsid w:val="00030EC2"/>
    <w:rsid w:val="000426DA"/>
    <w:rsid w:val="000A17AD"/>
    <w:rsid w:val="000C4D3E"/>
    <w:rsid w:val="000E1421"/>
    <w:rsid w:val="000F445F"/>
    <w:rsid w:val="000F7C95"/>
    <w:rsid w:val="0010594A"/>
    <w:rsid w:val="001235AD"/>
    <w:rsid w:val="00145ECD"/>
    <w:rsid w:val="00161A2F"/>
    <w:rsid w:val="00175207"/>
    <w:rsid w:val="0019031E"/>
    <w:rsid w:val="00197600"/>
    <w:rsid w:val="001A78FE"/>
    <w:rsid w:val="001D6D87"/>
    <w:rsid w:val="00212B48"/>
    <w:rsid w:val="00236E73"/>
    <w:rsid w:val="00243E63"/>
    <w:rsid w:val="00252843"/>
    <w:rsid w:val="00296731"/>
    <w:rsid w:val="002C29AD"/>
    <w:rsid w:val="00304A20"/>
    <w:rsid w:val="003342AA"/>
    <w:rsid w:val="00342ACF"/>
    <w:rsid w:val="0035734A"/>
    <w:rsid w:val="003655B8"/>
    <w:rsid w:val="0037160F"/>
    <w:rsid w:val="00395666"/>
    <w:rsid w:val="003A0132"/>
    <w:rsid w:val="003B1908"/>
    <w:rsid w:val="003B30A3"/>
    <w:rsid w:val="003B4487"/>
    <w:rsid w:val="003D68A7"/>
    <w:rsid w:val="00467CB6"/>
    <w:rsid w:val="00487425"/>
    <w:rsid w:val="004F7083"/>
    <w:rsid w:val="00504109"/>
    <w:rsid w:val="00527967"/>
    <w:rsid w:val="005460E2"/>
    <w:rsid w:val="005A056F"/>
    <w:rsid w:val="005F72CF"/>
    <w:rsid w:val="00621C06"/>
    <w:rsid w:val="006A1F56"/>
    <w:rsid w:val="00720DFB"/>
    <w:rsid w:val="00734A1F"/>
    <w:rsid w:val="007533A1"/>
    <w:rsid w:val="00762C91"/>
    <w:rsid w:val="007671FE"/>
    <w:rsid w:val="007A4189"/>
    <w:rsid w:val="00813676"/>
    <w:rsid w:val="008A0AB3"/>
    <w:rsid w:val="008B4598"/>
    <w:rsid w:val="00923537"/>
    <w:rsid w:val="00941C35"/>
    <w:rsid w:val="00941C86"/>
    <w:rsid w:val="00953423"/>
    <w:rsid w:val="00983958"/>
    <w:rsid w:val="00992A9B"/>
    <w:rsid w:val="009A0379"/>
    <w:rsid w:val="009E0B09"/>
    <w:rsid w:val="00A77080"/>
    <w:rsid w:val="00A811AB"/>
    <w:rsid w:val="00A841E8"/>
    <w:rsid w:val="00A92ECB"/>
    <w:rsid w:val="00AB6DF5"/>
    <w:rsid w:val="00B059FE"/>
    <w:rsid w:val="00B130F3"/>
    <w:rsid w:val="00B2451E"/>
    <w:rsid w:val="00B24B5A"/>
    <w:rsid w:val="00B36406"/>
    <w:rsid w:val="00B61957"/>
    <w:rsid w:val="00B82669"/>
    <w:rsid w:val="00B97DD6"/>
    <w:rsid w:val="00BD7158"/>
    <w:rsid w:val="00C02526"/>
    <w:rsid w:val="00C92872"/>
    <w:rsid w:val="00CD26FA"/>
    <w:rsid w:val="00CF682E"/>
    <w:rsid w:val="00D03C17"/>
    <w:rsid w:val="00D32D24"/>
    <w:rsid w:val="00D3756B"/>
    <w:rsid w:val="00DC0C76"/>
    <w:rsid w:val="00DF40F7"/>
    <w:rsid w:val="00E4400F"/>
    <w:rsid w:val="00E553A5"/>
    <w:rsid w:val="00E837C9"/>
    <w:rsid w:val="00EC4F7D"/>
    <w:rsid w:val="00F0479E"/>
    <w:rsid w:val="00F42003"/>
    <w:rsid w:val="00FA62D8"/>
    <w:rsid w:val="00FC0340"/>
    <w:rsid w:val="00FF1F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54E2F5A"/>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rsid w:val="00E553A5"/>
    <w:pPr>
      <w:tabs>
        <w:tab w:val="center" w:pos="4153"/>
        <w:tab w:val="right" w:pos="8306"/>
      </w:tabs>
      <w:snapToGrid w:val="0"/>
      <w:jc w:val="left"/>
    </w:pPr>
    <w:rPr>
      <w:sz w:val="18"/>
      <w:szCs w:val="18"/>
    </w:rPr>
  </w:style>
  <w:style w:type="character" w:customStyle="1" w:styleId="a4">
    <w:name w:val="页脚字符"/>
    <w:basedOn w:val="a0"/>
    <w:link w:val="a3"/>
    <w:uiPriority w:val="99"/>
    <w:rsid w:val="00E553A5"/>
    <w:rPr>
      <w:sz w:val="18"/>
      <w:szCs w:val="18"/>
    </w:rPr>
  </w:style>
  <w:style w:type="character" w:styleId="a5">
    <w:name w:val="page number"/>
    <w:basedOn w:val="a0"/>
    <w:uiPriority w:val="99"/>
    <w:semiHidden/>
    <w:unhideWhenUsed/>
    <w:rsid w:val="00E553A5"/>
  </w:style>
  <w:style w:type="character" w:styleId="a6">
    <w:name w:val="Hyperlink"/>
    <w:basedOn w:val="a0"/>
    <w:uiPriority w:val="99"/>
    <w:unhideWhenUsed/>
    <w:rsid w:val="00D3756B"/>
    <w:rPr>
      <w:color w:val="0000FF" w:themeColor="hyperlink"/>
      <w:u w:val="single"/>
    </w:rPr>
  </w:style>
  <w:style w:type="character" w:styleId="a7">
    <w:name w:val="FollowedHyperlink"/>
    <w:basedOn w:val="a0"/>
    <w:uiPriority w:val="99"/>
    <w:semiHidden/>
    <w:unhideWhenUsed/>
    <w:rsid w:val="00D3756B"/>
    <w:rPr>
      <w:color w:val="800080" w:themeColor="followedHyperlink"/>
      <w:u w:val="single"/>
    </w:rPr>
  </w:style>
  <w:style w:type="character" w:customStyle="1" w:styleId="apple-converted-space">
    <w:name w:val="apple-converted-space"/>
    <w:basedOn w:val="a0"/>
    <w:rsid w:val="003A0132"/>
  </w:style>
  <w:style w:type="paragraph" w:styleId="a8">
    <w:name w:val="header"/>
    <w:basedOn w:val="a"/>
    <w:link w:val="a9"/>
    <w:uiPriority w:val="99"/>
    <w:unhideWhenUsed/>
    <w:rsid w:val="00B2451E"/>
    <w:pPr>
      <w:pBdr>
        <w:bottom w:val="single" w:sz="6" w:space="1" w:color="auto"/>
      </w:pBdr>
      <w:tabs>
        <w:tab w:val="center" w:pos="4153"/>
        <w:tab w:val="right" w:pos="8306"/>
      </w:tabs>
      <w:snapToGrid w:val="0"/>
      <w:jc w:val="center"/>
    </w:pPr>
    <w:rPr>
      <w:sz w:val="18"/>
      <w:szCs w:val="18"/>
    </w:rPr>
  </w:style>
  <w:style w:type="character" w:customStyle="1" w:styleId="a9">
    <w:name w:val="页眉字符"/>
    <w:basedOn w:val="a0"/>
    <w:link w:val="a8"/>
    <w:uiPriority w:val="99"/>
    <w:rsid w:val="00B2451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45115">
      <w:bodyDiv w:val="1"/>
      <w:marLeft w:val="0"/>
      <w:marRight w:val="0"/>
      <w:marTop w:val="0"/>
      <w:marBottom w:val="0"/>
      <w:divBdr>
        <w:top w:val="none" w:sz="0" w:space="0" w:color="auto"/>
        <w:left w:val="none" w:sz="0" w:space="0" w:color="auto"/>
        <w:bottom w:val="none" w:sz="0" w:space="0" w:color="auto"/>
        <w:right w:val="none" w:sz="0" w:space="0" w:color="auto"/>
      </w:divBdr>
    </w:div>
    <w:div w:id="36783384">
      <w:bodyDiv w:val="1"/>
      <w:marLeft w:val="0"/>
      <w:marRight w:val="0"/>
      <w:marTop w:val="0"/>
      <w:marBottom w:val="0"/>
      <w:divBdr>
        <w:top w:val="none" w:sz="0" w:space="0" w:color="auto"/>
        <w:left w:val="none" w:sz="0" w:space="0" w:color="auto"/>
        <w:bottom w:val="none" w:sz="0" w:space="0" w:color="auto"/>
        <w:right w:val="none" w:sz="0" w:space="0" w:color="auto"/>
      </w:divBdr>
      <w:divsChild>
        <w:div w:id="1302417670">
          <w:marLeft w:val="547"/>
          <w:marRight w:val="0"/>
          <w:marTop w:val="106"/>
          <w:marBottom w:val="0"/>
          <w:divBdr>
            <w:top w:val="none" w:sz="0" w:space="0" w:color="auto"/>
            <w:left w:val="none" w:sz="0" w:space="0" w:color="auto"/>
            <w:bottom w:val="none" w:sz="0" w:space="0" w:color="auto"/>
            <w:right w:val="none" w:sz="0" w:space="0" w:color="auto"/>
          </w:divBdr>
        </w:div>
      </w:divsChild>
    </w:div>
    <w:div w:id="184636316">
      <w:bodyDiv w:val="1"/>
      <w:marLeft w:val="0"/>
      <w:marRight w:val="0"/>
      <w:marTop w:val="0"/>
      <w:marBottom w:val="0"/>
      <w:divBdr>
        <w:top w:val="none" w:sz="0" w:space="0" w:color="auto"/>
        <w:left w:val="none" w:sz="0" w:space="0" w:color="auto"/>
        <w:bottom w:val="none" w:sz="0" w:space="0" w:color="auto"/>
        <w:right w:val="none" w:sz="0" w:space="0" w:color="auto"/>
      </w:divBdr>
    </w:div>
    <w:div w:id="271978334">
      <w:bodyDiv w:val="1"/>
      <w:marLeft w:val="0"/>
      <w:marRight w:val="0"/>
      <w:marTop w:val="0"/>
      <w:marBottom w:val="0"/>
      <w:divBdr>
        <w:top w:val="none" w:sz="0" w:space="0" w:color="auto"/>
        <w:left w:val="none" w:sz="0" w:space="0" w:color="auto"/>
        <w:bottom w:val="none" w:sz="0" w:space="0" w:color="auto"/>
        <w:right w:val="none" w:sz="0" w:space="0" w:color="auto"/>
      </w:divBdr>
    </w:div>
    <w:div w:id="358433006">
      <w:bodyDiv w:val="1"/>
      <w:marLeft w:val="0"/>
      <w:marRight w:val="0"/>
      <w:marTop w:val="0"/>
      <w:marBottom w:val="0"/>
      <w:divBdr>
        <w:top w:val="none" w:sz="0" w:space="0" w:color="auto"/>
        <w:left w:val="none" w:sz="0" w:space="0" w:color="auto"/>
        <w:bottom w:val="none" w:sz="0" w:space="0" w:color="auto"/>
        <w:right w:val="none" w:sz="0" w:space="0" w:color="auto"/>
      </w:divBdr>
    </w:div>
    <w:div w:id="487675702">
      <w:bodyDiv w:val="1"/>
      <w:marLeft w:val="0"/>
      <w:marRight w:val="0"/>
      <w:marTop w:val="0"/>
      <w:marBottom w:val="0"/>
      <w:divBdr>
        <w:top w:val="none" w:sz="0" w:space="0" w:color="auto"/>
        <w:left w:val="none" w:sz="0" w:space="0" w:color="auto"/>
        <w:bottom w:val="none" w:sz="0" w:space="0" w:color="auto"/>
        <w:right w:val="none" w:sz="0" w:space="0" w:color="auto"/>
      </w:divBdr>
    </w:div>
    <w:div w:id="570971276">
      <w:bodyDiv w:val="1"/>
      <w:marLeft w:val="0"/>
      <w:marRight w:val="0"/>
      <w:marTop w:val="0"/>
      <w:marBottom w:val="0"/>
      <w:divBdr>
        <w:top w:val="none" w:sz="0" w:space="0" w:color="auto"/>
        <w:left w:val="none" w:sz="0" w:space="0" w:color="auto"/>
        <w:bottom w:val="none" w:sz="0" w:space="0" w:color="auto"/>
        <w:right w:val="none" w:sz="0" w:space="0" w:color="auto"/>
      </w:divBdr>
    </w:div>
    <w:div w:id="776681605">
      <w:bodyDiv w:val="1"/>
      <w:marLeft w:val="0"/>
      <w:marRight w:val="0"/>
      <w:marTop w:val="0"/>
      <w:marBottom w:val="0"/>
      <w:divBdr>
        <w:top w:val="none" w:sz="0" w:space="0" w:color="auto"/>
        <w:left w:val="none" w:sz="0" w:space="0" w:color="auto"/>
        <w:bottom w:val="none" w:sz="0" w:space="0" w:color="auto"/>
        <w:right w:val="none" w:sz="0" w:space="0" w:color="auto"/>
      </w:divBdr>
    </w:div>
    <w:div w:id="959994873">
      <w:bodyDiv w:val="1"/>
      <w:marLeft w:val="0"/>
      <w:marRight w:val="0"/>
      <w:marTop w:val="0"/>
      <w:marBottom w:val="0"/>
      <w:divBdr>
        <w:top w:val="none" w:sz="0" w:space="0" w:color="auto"/>
        <w:left w:val="none" w:sz="0" w:space="0" w:color="auto"/>
        <w:bottom w:val="none" w:sz="0" w:space="0" w:color="auto"/>
        <w:right w:val="none" w:sz="0" w:space="0" w:color="auto"/>
      </w:divBdr>
    </w:div>
    <w:div w:id="1051080586">
      <w:bodyDiv w:val="1"/>
      <w:marLeft w:val="0"/>
      <w:marRight w:val="0"/>
      <w:marTop w:val="0"/>
      <w:marBottom w:val="0"/>
      <w:divBdr>
        <w:top w:val="none" w:sz="0" w:space="0" w:color="auto"/>
        <w:left w:val="none" w:sz="0" w:space="0" w:color="auto"/>
        <w:bottom w:val="none" w:sz="0" w:space="0" w:color="auto"/>
        <w:right w:val="none" w:sz="0" w:space="0" w:color="auto"/>
      </w:divBdr>
    </w:div>
    <w:div w:id="1156454089">
      <w:bodyDiv w:val="1"/>
      <w:marLeft w:val="0"/>
      <w:marRight w:val="0"/>
      <w:marTop w:val="0"/>
      <w:marBottom w:val="0"/>
      <w:divBdr>
        <w:top w:val="none" w:sz="0" w:space="0" w:color="auto"/>
        <w:left w:val="none" w:sz="0" w:space="0" w:color="auto"/>
        <w:bottom w:val="none" w:sz="0" w:space="0" w:color="auto"/>
        <w:right w:val="none" w:sz="0" w:space="0" w:color="auto"/>
      </w:divBdr>
    </w:div>
    <w:div w:id="1402824759">
      <w:bodyDiv w:val="1"/>
      <w:marLeft w:val="0"/>
      <w:marRight w:val="0"/>
      <w:marTop w:val="0"/>
      <w:marBottom w:val="0"/>
      <w:divBdr>
        <w:top w:val="none" w:sz="0" w:space="0" w:color="auto"/>
        <w:left w:val="none" w:sz="0" w:space="0" w:color="auto"/>
        <w:bottom w:val="none" w:sz="0" w:space="0" w:color="auto"/>
        <w:right w:val="none" w:sz="0" w:space="0" w:color="auto"/>
      </w:divBdr>
    </w:div>
    <w:div w:id="1454440552">
      <w:bodyDiv w:val="1"/>
      <w:marLeft w:val="0"/>
      <w:marRight w:val="0"/>
      <w:marTop w:val="0"/>
      <w:marBottom w:val="0"/>
      <w:divBdr>
        <w:top w:val="none" w:sz="0" w:space="0" w:color="auto"/>
        <w:left w:val="none" w:sz="0" w:space="0" w:color="auto"/>
        <w:bottom w:val="none" w:sz="0" w:space="0" w:color="auto"/>
        <w:right w:val="none" w:sz="0" w:space="0" w:color="auto"/>
      </w:divBdr>
    </w:div>
    <w:div w:id="1466124287">
      <w:bodyDiv w:val="1"/>
      <w:marLeft w:val="0"/>
      <w:marRight w:val="0"/>
      <w:marTop w:val="0"/>
      <w:marBottom w:val="0"/>
      <w:divBdr>
        <w:top w:val="none" w:sz="0" w:space="0" w:color="auto"/>
        <w:left w:val="none" w:sz="0" w:space="0" w:color="auto"/>
        <w:bottom w:val="none" w:sz="0" w:space="0" w:color="auto"/>
        <w:right w:val="none" w:sz="0" w:space="0" w:color="auto"/>
      </w:divBdr>
    </w:div>
    <w:div w:id="1685013520">
      <w:bodyDiv w:val="1"/>
      <w:marLeft w:val="0"/>
      <w:marRight w:val="0"/>
      <w:marTop w:val="0"/>
      <w:marBottom w:val="0"/>
      <w:divBdr>
        <w:top w:val="none" w:sz="0" w:space="0" w:color="auto"/>
        <w:left w:val="none" w:sz="0" w:space="0" w:color="auto"/>
        <w:bottom w:val="none" w:sz="0" w:space="0" w:color="auto"/>
        <w:right w:val="none" w:sz="0" w:space="0" w:color="auto"/>
      </w:divBdr>
    </w:div>
    <w:div w:id="1917978995">
      <w:bodyDiv w:val="1"/>
      <w:marLeft w:val="0"/>
      <w:marRight w:val="0"/>
      <w:marTop w:val="0"/>
      <w:marBottom w:val="0"/>
      <w:divBdr>
        <w:top w:val="none" w:sz="0" w:space="0" w:color="auto"/>
        <w:left w:val="none" w:sz="0" w:space="0" w:color="auto"/>
        <w:bottom w:val="none" w:sz="0" w:space="0" w:color="auto"/>
        <w:right w:val="none" w:sz="0" w:space="0" w:color="auto"/>
      </w:divBdr>
    </w:div>
    <w:div w:id="1918589113">
      <w:bodyDiv w:val="1"/>
      <w:marLeft w:val="0"/>
      <w:marRight w:val="0"/>
      <w:marTop w:val="0"/>
      <w:marBottom w:val="0"/>
      <w:divBdr>
        <w:top w:val="none" w:sz="0" w:space="0" w:color="auto"/>
        <w:left w:val="none" w:sz="0" w:space="0" w:color="auto"/>
        <w:bottom w:val="none" w:sz="0" w:space="0" w:color="auto"/>
        <w:right w:val="none" w:sz="0" w:space="0" w:color="auto"/>
      </w:divBdr>
    </w:div>
    <w:div w:id="199047795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www.ziliaoku.org/rmrb)" TargetMode="External"/><Relationship Id="rId20" Type="http://schemas.openxmlformats.org/officeDocument/2006/relationships/image" Target="media/image11.png"/><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tiff"/><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hyperlink" Target="https://github.com/jtbeyond/MACS30200proj/blob/master/LitReview/Literature%20Review-%20Tong%20Ju.pdf" TargetMode="External"/><Relationship Id="rId7" Type="http://schemas.openxmlformats.org/officeDocument/2006/relationships/hyperlink" Target="https://en.wikipedia.org/wiki/1986_Chinese_Student_Demonstrations" TargetMode="External"/><Relationship Id="rId8" Type="http://schemas.openxmlformats.org/officeDocument/2006/relationships/hyperlink" Target="https://en.wikipedia.org/wiki/Tiananmen_Square_protests_of_1989"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tongju/Library/Group%20Containers/UBF8T346G9.Office/User%20Content.localized/Templates.localized/Normal%20A4%20double-space-1-inch-margin%20model.dotx"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 A4 double-space-1-inch-margin model.dotx</Template>
  <TotalTime>3</TotalTime>
  <Pages>10</Pages>
  <Words>2055</Words>
  <Characters>11324</Characters>
  <Application>Microsoft Macintosh Word</Application>
  <DocSecurity>0</DocSecurity>
  <Lines>217</Lines>
  <Paragraphs>40</Paragraphs>
  <ScaleCrop>false</ScaleCrop>
  <HeadingPairs>
    <vt:vector size="2" baseType="variant">
      <vt:variant>
        <vt:lpstr>标题</vt:lpstr>
      </vt:variant>
      <vt:variant>
        <vt:i4>1</vt:i4>
      </vt:variant>
    </vt:vector>
  </HeadingPairs>
  <TitlesOfParts>
    <vt:vector size="1" baseType="lpstr">
      <vt:lpstr/>
    </vt:vector>
  </TitlesOfParts>
  <Company>UChicago</Company>
  <LinksUpToDate>false</LinksUpToDate>
  <CharactersWithSpaces>13339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tong.ju@huskers.unl.edu</dc:creator>
  <cp:keywords/>
  <dc:description/>
  <cp:lastModifiedBy>tong.ju@huskers.unl.edu</cp:lastModifiedBy>
  <cp:revision>5</cp:revision>
  <cp:lastPrinted>2017-05-17T05:12:00Z</cp:lastPrinted>
  <dcterms:created xsi:type="dcterms:W3CDTF">2017-05-17T05:12:00Z</dcterms:created>
  <dcterms:modified xsi:type="dcterms:W3CDTF">2017-05-17T05:16:00Z</dcterms:modified>
</cp:coreProperties>
</file>